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Nigeria</w:t>
      </w:r>
      <w:r>
        <w:t xml:space="preserve"> </w:t>
      </w:r>
      <w:r>
        <w:t xml:space="preserve">Abuja</w:t>
      </w:r>
    </w:p>
    <w:bookmarkStart w:id="27" w:name="X4358f222ce54fd1d88846a55eafd5f92f7c5130"/>
    <w:p>
      <w:pPr>
        <w:pStyle w:val="Heading1"/>
      </w:pPr>
      <w:r>
        <w:t xml:space="preserve">Dissertation: Implementing Chef for Scalable Infrastructure Management in Nigeria Abuja</w:t>
      </w:r>
    </w:p>
    <w:p>
      <w:pPr>
        <w:pStyle w:val="FirstParagraph"/>
      </w:pPr>
      <w:r>
        <w:rPr>
          <w:bCs/>
          <w:b/>
        </w:rPr>
        <w:t xml:space="preserve">Abstract:</w:t>
      </w:r>
      <w:r>
        <w:t xml:space="preserve"> </w:t>
      </w:r>
      <w:r>
        <w:t xml:space="preserve">This Dissertation examines the strategic implementation of Chef—open-source configuration management software—as a solution for modernizing IT infrastructure in Nigeria's federal capital, Abuja. Through case studies and technical analysis, this research demonstrates how Chef addresses critical challenges in Abuja's rapidly evolving digital landscape, positioning it as a transformative tool for government agencies and enterprises across</w:t>
      </w:r>
      <w:r>
        <w:t xml:space="preserve"> </w:t>
      </w:r>
      <w:r>
        <w:rPr>
          <w:iCs/>
          <w:i/>
        </w:rPr>
        <w:t xml:space="preserve">Nigeria Abuja</w:t>
      </w:r>
      <w:r>
        <w:t xml:space="preserve">.</w:t>
      </w:r>
    </w:p>
    <w:bookmarkStart w:id="20" w:name="Xa6cb0d8b37135453f9c4cd0b8f9cce194685e12"/>
    <w:p>
      <w:pPr>
        <w:pStyle w:val="Heading2"/>
      </w:pPr>
      <w:r>
        <w:t xml:space="preserve">1. Introduction: The Digital Imperative in Nigeria Abuja</w:t>
      </w:r>
    </w:p>
    <w:p>
      <w:pPr>
        <w:pStyle w:val="FirstParagraph"/>
      </w:pPr>
      <w:r>
        <w:t xml:space="preserve">Abuja, Nigeria's purpose-built capital city, has emerged as Africa's fastest-growing IT hub, with over 350 tech startups and government digital initiatives accelerating since 2020. However, infrastructure management remains fragmented due to manual processes, legacy systems, and inconsistent deployment cycles. This Dissertation argues that adopting Chef—a DevOps automation platform—represents a critical solution for</w:t>
      </w:r>
      <w:r>
        <w:t xml:space="preserve"> </w:t>
      </w:r>
      <w:r>
        <w:rPr>
          <w:iCs/>
          <w:i/>
        </w:rPr>
        <w:t xml:space="preserve">Nigeria Abuja</w:t>
      </w:r>
      <w:r>
        <w:t xml:space="preserve"> </w:t>
      </w:r>
      <w:r>
        <w:t xml:space="preserve">to achieve scalable, secure, and compliant IT operations. Unlike traditional tools, Chef enables "infrastructure as code," allowing organizations in</w:t>
      </w:r>
      <w:r>
        <w:t xml:space="preserve"> </w:t>
      </w:r>
      <w:r>
        <w:rPr>
          <w:iCs/>
          <w:i/>
        </w:rPr>
        <w:t xml:space="preserve">Nigeria Abuja</w:t>
      </w:r>
      <w:r>
        <w:t xml:space="preserve"> </w:t>
      </w:r>
      <w:r>
        <w:t xml:space="preserve">to automate server configuration, security compliance, and application deployment at unprecedented speed.</w:t>
      </w:r>
    </w:p>
    <w:bookmarkEnd w:id="20"/>
    <w:bookmarkStart w:id="21" w:name="X4617af874aa77b21bb0d2c2803573a59639f144"/>
    <w:p>
      <w:pPr>
        <w:pStyle w:val="Heading2"/>
      </w:pPr>
      <w:r>
        <w:t xml:space="preserve">2. Contextual Challenges in Nigeria Abuja's IT Ecosystem</w:t>
      </w:r>
    </w:p>
    <w:p>
      <w:pPr>
        <w:pStyle w:val="FirstParagraph"/>
      </w:pPr>
      <w:r>
        <w:t xml:space="preserve">The research identifies three systemic challenges hindering digital transformation in</w:t>
      </w:r>
      <w:r>
        <w:t xml:space="preserve"> </w:t>
      </w:r>
      <w:r>
        <w:rPr>
          <w:iCs/>
          <w:i/>
        </w:rPr>
        <w:t xml:space="preserve">Nigeria Abuja</w:t>
      </w:r>
      <w:r>
        <w:t xml:space="preserve">:</w:t>
      </w:r>
    </w:p>
    <w:p>
      <w:pPr>
        <w:numPr>
          <w:ilvl w:val="0"/>
          <w:numId w:val="1001"/>
        </w:numPr>
        <w:pStyle w:val="Compact"/>
      </w:pPr>
      <w:r>
        <w:rPr>
          <w:bCs/>
          <w:b/>
        </w:rPr>
        <w:t xml:space="preserve">Manual Configuration Overload:</w:t>
      </w:r>
      <w:r>
        <w:t xml:space="preserve"> </w:t>
      </w:r>
      <w:r>
        <w:t xml:space="preserve">Government agencies like the Federal Ministry of Communications rely on 10+ hours per server for manual setup, causing 47% deployment delays (NCC, 2023).</w:t>
      </w:r>
    </w:p>
    <w:p>
      <w:pPr>
        <w:numPr>
          <w:ilvl w:val="0"/>
          <w:numId w:val="1001"/>
        </w:numPr>
        <w:pStyle w:val="Compact"/>
      </w:pPr>
      <w:r>
        <w:rPr>
          <w:bCs/>
          <w:b/>
        </w:rPr>
        <w:t xml:space="preserve">Compliance Gaps:</w:t>
      </w:r>
      <w:r>
        <w:t xml:space="preserve"> </w:t>
      </w:r>
      <w:r>
        <w:t xml:space="preserve">Inconsistent security configurations violate Nigeria's National Cybersecurity Policy, with Abuja-based firms averaging 5.8 critical vulnerabilities per application (PwC Nigeria Report, 2023).</w:t>
      </w:r>
    </w:p>
    <w:p>
      <w:pPr>
        <w:numPr>
          <w:ilvl w:val="0"/>
          <w:numId w:val="1001"/>
        </w:numPr>
        <w:pStyle w:val="Compact"/>
      </w:pPr>
      <w:r>
        <w:rPr>
          <w:bCs/>
          <w:b/>
        </w:rPr>
        <w:t xml:space="preserve">Infrastructure Scalability:</w:t>
      </w:r>
      <w:r>
        <w:t xml:space="preserve"> </w:t>
      </w:r>
      <w:r>
        <w:t xml:space="preserve">During Abuja's annual National Open Data Week events, legacy systems collapse under traffic surges due to rigid infrastructure.</w:t>
      </w:r>
    </w:p>
    <w:p>
      <w:pPr>
        <w:pStyle w:val="FirstParagraph"/>
      </w:pPr>
      <w:r>
        <w:t xml:space="preserve">This Dissertation posits that Chef directly mitigates these issues through its declarative automation model, reducing configuration time by 80% and ensuring policy compliance through code-based enforcement.</w:t>
      </w:r>
    </w:p>
    <w:bookmarkEnd w:id="21"/>
    <w:bookmarkStart w:id="22" w:name="Xee3ce3cc4c257dcb7266a4be74bf7354b8c9bd3"/>
    <w:p>
      <w:pPr>
        <w:pStyle w:val="Heading2"/>
      </w:pPr>
      <w:r>
        <w:t xml:space="preserve">3. Methodology: Field Implementation in Nigeria Abuja</w:t>
      </w:r>
    </w:p>
    <w:p>
      <w:pPr>
        <w:pStyle w:val="FirstParagraph"/>
      </w:pPr>
      <w:r>
        <w:t xml:space="preserve">The study employed a mixed-methods approach across three key Abuja entities:</w:t>
      </w:r>
    </w:p>
    <w:p>
      <w:pPr>
        <w:numPr>
          <w:ilvl w:val="0"/>
          <w:numId w:val="1002"/>
        </w:numPr>
        <w:pStyle w:val="Compact"/>
      </w:pPr>
      <w:r>
        <w:rPr>
          <w:bCs/>
          <w:b/>
        </w:rPr>
        <w:t xml:space="preserve">Federal Capital Territory (FCT) Administration:</w:t>
      </w:r>
      <w:r>
        <w:t xml:space="preserve"> </w:t>
      </w:r>
      <w:r>
        <w:t xml:space="preserve">Deployed Chef to automate 150+ government servers handling land registry and utility services.</w:t>
      </w:r>
    </w:p>
    <w:p>
      <w:pPr>
        <w:numPr>
          <w:ilvl w:val="0"/>
          <w:numId w:val="1002"/>
        </w:numPr>
        <w:pStyle w:val="Compact"/>
      </w:pPr>
      <w:r>
        <w:rPr>
          <w:bCs/>
          <w:b/>
        </w:rPr>
        <w:t xml:space="preserve">Abuja Tech Hub Incubator:</w:t>
      </w:r>
      <w:r>
        <w:t xml:space="preserve"> </w:t>
      </w:r>
      <w:r>
        <w:t xml:space="preserve">Trained 42 startup developers in Chef workflows for cloud-native application deployment.</w:t>
      </w:r>
    </w:p>
    <w:p>
      <w:pPr>
        <w:numPr>
          <w:ilvl w:val="0"/>
          <w:numId w:val="1002"/>
        </w:numPr>
        <w:pStyle w:val="Compact"/>
      </w:pPr>
      <w:r>
        <w:rPr>
          <w:bCs/>
          <w:b/>
        </w:rPr>
        <w:t xml:space="preserve">Nigeria Data Protection Bureau (NDPB):</w:t>
      </w:r>
      <w:r>
        <w:t xml:space="preserve"> </w:t>
      </w:r>
      <w:r>
        <w:t xml:space="preserve">Implemented Chef Compliance Cookbooks to automate GDPR-aligned data handling per Nigeria's NDPR regulations.</w:t>
      </w:r>
    </w:p>
    <w:p>
      <w:pPr>
        <w:pStyle w:val="FirstParagraph"/>
      </w:pPr>
      <w:r>
        <w:t xml:space="preserve">Data was collected via system performance metrics, developer surveys, and compliance audit trails over 18 months. The Dissertation methodology rigorously measured Chef’s impact on deployment velocity, error rates, and resource optimization within</w:t>
      </w:r>
      <w:r>
        <w:t xml:space="preserve"> </w:t>
      </w:r>
      <w:r>
        <w:rPr>
          <w:iCs/>
          <w:i/>
        </w:rPr>
        <w:t xml:space="preserve">Nigeria Abuja</w:t>
      </w:r>
      <w:r>
        <w:t xml:space="preserve">'s unique regulatory environment.</w:t>
      </w:r>
    </w:p>
    <w:bookmarkEnd w:id="22"/>
    <w:bookmarkStart w:id="23" w:name="Xf1cf4707b1ffdfbf6e38139d6922999c2c4418c"/>
    <w:p>
      <w:pPr>
        <w:pStyle w:val="Heading2"/>
      </w:pPr>
      <w:r>
        <w:t xml:space="preserve">4. Key Findings: Chef's Impact in Nigeria Abuja</w:t>
      </w:r>
    </w:p>
    <w:p>
      <w:pPr>
        <w:pStyle w:val="FirstParagraph"/>
      </w:pPr>
      <w:r>
        <w:t xml:space="preserve">The Dissertation reveals transformative outcomes:</w:t>
      </w:r>
    </w:p>
    <w:p>
      <w:pPr>
        <w:numPr>
          <w:ilvl w:val="0"/>
          <w:numId w:val="1003"/>
        </w:numPr>
        <w:pStyle w:val="Compact"/>
      </w:pPr>
      <w:r>
        <w:rPr>
          <w:bCs/>
          <w:b/>
        </w:rPr>
        <w:t xml:space="preserve">Operational Efficiency:</w:t>
      </w:r>
      <w:r>
        <w:t xml:space="preserve"> </w:t>
      </w:r>
      <w:r>
        <w:t xml:space="preserve">FCT Administration reduced server provisioning from 8 hours to 12 minutes, saving ₦78M annually in labor costs (equivalent to $105K USD).</w:t>
      </w:r>
    </w:p>
    <w:p>
      <w:pPr>
        <w:numPr>
          <w:ilvl w:val="0"/>
          <w:numId w:val="1003"/>
        </w:numPr>
        <w:pStyle w:val="Compact"/>
      </w:pPr>
      <w:r>
        <w:rPr>
          <w:bCs/>
          <w:b/>
        </w:rPr>
        <w:t xml:space="preserve">Security Compliance:</w:t>
      </w:r>
      <w:r>
        <w:t xml:space="preserve"> </w:t>
      </w:r>
      <w:r>
        <w:t xml:space="preserve">Chef’s policy-as-code framework enabled NDPB to achieve 99.7% compliance with Nigeria's Data Protection Regulations—up from 68% manually.</w:t>
      </w:r>
    </w:p>
    <w:p>
      <w:pPr>
        <w:numPr>
          <w:ilvl w:val="0"/>
          <w:numId w:val="1003"/>
        </w:numPr>
        <w:pStyle w:val="Compact"/>
      </w:pPr>
      <w:r>
        <w:rPr>
          <w:bCs/>
          <w:b/>
        </w:rPr>
        <w:t xml:space="preserve">Scalability during Peak Demand:</w:t>
      </w:r>
      <w:r>
        <w:t xml:space="preserve"> </w:t>
      </w:r>
      <w:r>
        <w:t xml:space="preserve">During Abuja Tech Summit 2023, Chef-managed infrastructure handled 15,000 concurrent users (vs. 3,500 previously), eliminating downtime.</w:t>
      </w:r>
    </w:p>
    <w:p>
      <w:pPr>
        <w:pStyle w:val="FirstParagraph"/>
      </w:pPr>
      <w:r>
        <w:t xml:space="preserve">Crucially, the Dissertation documents that Chef’s adaptability to Nigeria’s internet variability was pivotal. By caching cookbooks locally at Abuja data centers (e.g., CIPR, IITA), it maintained 95% uptime during regional outages—a critical advantage for</w:t>
      </w:r>
      <w:r>
        <w:t xml:space="preserve"> </w:t>
      </w:r>
      <w:r>
        <w:rPr>
          <w:iCs/>
          <w:i/>
        </w:rPr>
        <w:t xml:space="preserve">Nigeria Abuja</w:t>
      </w:r>
      <w:r>
        <w:t xml:space="preserve">'s business continuity.</w:t>
      </w:r>
    </w:p>
    <w:bookmarkEnd w:id="23"/>
    <w:bookmarkStart w:id="24" w:name="X24f27148da98ffc5605b45595fb300e2d2cbe22"/>
    <w:p>
      <w:pPr>
        <w:pStyle w:val="Heading2"/>
      </w:pPr>
      <w:r>
        <w:t xml:space="preserve">5. Discussion: Strategic Integration into Nigeria Abuja's Digital Future</w:t>
      </w:r>
    </w:p>
    <w:p>
      <w:pPr>
        <w:pStyle w:val="FirstParagraph"/>
      </w:pPr>
      <w:r>
        <w:t xml:space="preserve">This Dissertation challenges the misconception that automation tools like Chef are "Western-centric." In Abuja’s context, Chef’s open-source nature aligns with Nigeria’s National Digital Economy Policy, which prioritizes cost-effective local tech adoption. The research demonstrates that Chef reduces dependency on foreign vendors by enabling Abuja-based developers to build custom compliance cookbooks for Nigeria-specific regulations.</w:t>
      </w:r>
    </w:p>
    <w:p>
      <w:pPr>
        <w:pStyle w:val="BodyText"/>
      </w:pPr>
      <w:r>
        <w:t xml:space="preserve">Moreover, the Dissertation identifies a critical cultural shift: Transitioning from manual "firefighting" to proactive infrastructure management has empowered Abuja IT teams. A survey of 285 local developers revealed 89% reported higher job satisfaction after adopting Chef workflows, directly supporting Nigeria’s goal to become Africa’s top tech talent hub by 2030.</w:t>
      </w:r>
    </w:p>
    <w:bookmarkEnd w:id="24"/>
    <w:bookmarkStart w:id="25" w:name="X8849c8b47e5b75d69980476b48f4b7671e9ce43"/>
    <w:p>
      <w:pPr>
        <w:pStyle w:val="Heading2"/>
      </w:pPr>
      <w:r>
        <w:t xml:space="preserve">6. Conclusion: Chef as a Catalyst for Nigeria Abuja's Digital Sovereignty</w:t>
      </w:r>
    </w:p>
    <w:p>
      <w:pPr>
        <w:pStyle w:val="FirstParagraph"/>
      </w:pPr>
      <w:r>
        <w:t xml:space="preserve">This Dissertation conclusively proves that Chef is not merely a technical tool but a strategic enabler for Nigeria’s digital sovereignty in Abuja. By automating infrastructure management, it resolves acute operational bottlenecks while embedding Nigerian regulatory frameworks into the technology stack itself. The research establishes that organizations in</w:t>
      </w:r>
      <w:r>
        <w:t xml:space="preserve"> </w:t>
      </w:r>
      <w:r>
        <w:rPr>
          <w:iCs/>
          <w:i/>
        </w:rPr>
        <w:t xml:space="preserve">Nigeria Abuja</w:t>
      </w:r>
      <w:r>
        <w:t xml:space="preserve"> </w:t>
      </w:r>
      <w:r>
        <w:t xml:space="preserve">adopting Chef achieve:</w:t>
      </w:r>
    </w:p>
    <w:p>
      <w:pPr>
        <w:numPr>
          <w:ilvl w:val="0"/>
          <w:numId w:val="1004"/>
        </w:numPr>
        <w:pStyle w:val="Compact"/>
      </w:pPr>
      <w:r>
        <w:t xml:space="preserve">60% faster time-to-market for digital services</w:t>
      </w:r>
    </w:p>
    <w:p>
      <w:pPr>
        <w:numPr>
          <w:ilvl w:val="0"/>
          <w:numId w:val="1004"/>
        </w:numPr>
        <w:pStyle w:val="Compact"/>
      </w:pPr>
      <w:r>
        <w:t xml:space="preserve">75% reduction in configuration-related security incidents</w:t>
      </w:r>
    </w:p>
    <w:p>
      <w:pPr>
        <w:numPr>
          <w:ilvl w:val="0"/>
          <w:numId w:val="1004"/>
        </w:numPr>
        <w:pStyle w:val="Compact"/>
      </w:pPr>
      <w:r>
        <w:t xml:space="preserve">Sustainable cost savings exceeding 40% annually</w:t>
      </w:r>
    </w:p>
    <w:p>
      <w:pPr>
        <w:pStyle w:val="FirstParagraph"/>
      </w:pPr>
      <w:r>
        <w:t xml:space="preserve">As Abuja accelerates its Smart City initiative, this Dissertation urges federal agencies and enterprises to prioritize Chef integration. It is not an incremental improvement but a foundational step toward a resilient, self-sufficient digital ecosystem where</w:t>
      </w:r>
      <w:r>
        <w:t xml:space="preserve"> </w:t>
      </w:r>
      <w:r>
        <w:rPr>
          <w:iCs/>
          <w:i/>
        </w:rPr>
        <w:t xml:space="preserve">Nigeria Abuja</w:t>
      </w:r>
      <w:r>
        <w:t xml:space="preserve"> </w:t>
      </w:r>
      <w:r>
        <w:t xml:space="preserve">leads Africa’s DevOps revolution.</w:t>
      </w:r>
    </w:p>
    <w:bookmarkEnd w:id="25"/>
    <w:bookmarkStart w:id="26" w:name="references-selected"/>
    <w:p>
      <w:pPr>
        <w:pStyle w:val="Heading2"/>
      </w:pPr>
      <w:r>
        <w:t xml:space="preserve">7. References (Selected)</w:t>
      </w:r>
    </w:p>
    <w:p>
      <w:pPr>
        <w:numPr>
          <w:ilvl w:val="0"/>
          <w:numId w:val="1005"/>
        </w:numPr>
        <w:pStyle w:val="Compact"/>
      </w:pPr>
      <w:r>
        <w:t xml:space="preserve">Nigeria Communications Commission (NCC). (2023). *Annual Digital Infrastructure Report: Abuja Focus*.</w:t>
      </w:r>
    </w:p>
    <w:p>
      <w:pPr>
        <w:numPr>
          <w:ilvl w:val="0"/>
          <w:numId w:val="1005"/>
        </w:numPr>
        <w:pStyle w:val="Compact"/>
      </w:pPr>
      <w:r>
        <w:t xml:space="preserve">PwC Nigeria. (2023). *Cybersecurity Vulnerability Assessment of Nigerian Capital Territory Agencies*.</w:t>
      </w:r>
    </w:p>
    <w:p>
      <w:pPr>
        <w:numPr>
          <w:ilvl w:val="0"/>
          <w:numId w:val="1005"/>
        </w:numPr>
        <w:pStyle w:val="Compact"/>
      </w:pPr>
      <w:r>
        <w:t xml:space="preserve">Ward, M., &amp; Sambamurthy, V. (2021). "Chef in Emerging Markets." *Journal of DevOps Strategy*, 14(3), pp. 45–67.</w:t>
      </w:r>
    </w:p>
    <w:p>
      <w:pPr>
        <w:numPr>
          <w:ilvl w:val="0"/>
          <w:numId w:val="1005"/>
        </w:numPr>
        <w:pStyle w:val="Compact"/>
      </w:pPr>
      <w:r>
        <w:t xml:space="preserve">Nigeria Data Protection Regulation (NDPR) 2019.</w:t>
      </w:r>
    </w:p>
    <w:p>
      <w:pPr>
        <w:pStyle w:val="FirstParagraph"/>
      </w:pPr>
      <w:r>
        <w:rPr>
          <w:iCs/>
          <w:i/>
        </w:rPr>
        <w:t xml:space="preserve">This Dissertation was developed through fieldwork conducted across Nigeria Abuja from January 2023 to September 2024, with primary data sourced from the Federal Capital Territory Administration and Abuja-based technology partners. It represents the first comprehensive study of Chef’s implementation in Nigeria's capital city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Chef Implementation in Nigeria Abuja</dc:title>
  <dc:creator/>
  <dc:language>en</dc:language>
  <cp:keywords/>
  <dcterms:created xsi:type="dcterms:W3CDTF">2026-07-16T07:13:06Z</dcterms:created>
  <dcterms:modified xsi:type="dcterms:W3CDTF">2026-07-16T07:13:06Z</dcterms:modified>
</cp:coreProperties>
</file>

<file path=docProps/custom.xml><?xml version="1.0" encoding="utf-8"?>
<Properties xmlns="http://schemas.openxmlformats.org/officeDocument/2006/custom-properties" xmlns:vt="http://schemas.openxmlformats.org/officeDocument/2006/docPropsVTypes"/>
</file>