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37b46b7fce3750c6e078f48e642e4a1ac447699"/>
    <w:p>
      <w:pPr>
        <w:pStyle w:val="Heading1"/>
      </w:pPr>
      <w:r>
        <w:t xml:space="preserve">The Critical Role of the Chemical Engineer in Advancing Sustainable Development: A Dissertation Focus on Ethiopia Addis Ababa</w:t>
      </w:r>
    </w:p>
    <w:p>
      <w:pPr>
        <w:pStyle w:val="FirstParagraph"/>
      </w:pPr>
      <w:r>
        <w:t xml:space="preserve">As Ethiopia embarks on its ambitious journey towards industrialization and economic transformation, particularly within its vibrant capital city, Addis Ababa, the role of the</w:t>
      </w:r>
      <w:r>
        <w:t xml:space="preserve"> </w:t>
      </w:r>
      <w:r>
        <w:rPr>
          <w:bCs/>
          <w:b/>
        </w:rPr>
        <w:t xml:space="preserve">Chemical Engineer</w:t>
      </w:r>
      <w:r>
        <w:t xml:space="preserve"> </w:t>
      </w:r>
      <w:r>
        <w:t xml:space="preserve">has become indispensable. This dissertation examines the multifaceted contributions of Chemical Engineers to solving complex challenges and driving sustainable growth in</w:t>
      </w:r>
      <w:r>
        <w:t xml:space="preserve"> </w:t>
      </w:r>
      <w:r>
        <w:rPr>
          <w:bCs/>
          <w:b/>
        </w:rPr>
        <w:t xml:space="preserve">Ethiopia Addis Ababa</w:t>
      </w:r>
      <w:r>
        <w:t xml:space="preserve">, positioning them as pivotal catalysts for national development. The strategic importance of this field cannot be overstated, given Addis Ababa's status as Ethiopia's political, economic, and cultural epicenter, housing over 50% of the country's industrial activity and a rapidly expanding population demanding modern infrastructure and services.</w:t>
      </w:r>
    </w:p>
    <w:p>
      <w:pPr>
        <w:pStyle w:val="BodyText"/>
      </w:pPr>
      <w:r>
        <w:t xml:space="preserve">At its core, a Chemical Engineer is uniquely equipped to address the intricate interplay between chemistry, biology, physics, mathematics, and economics required for efficient processing. In</w:t>
      </w:r>
      <w:r>
        <w:t xml:space="preserve"> </w:t>
      </w:r>
      <w:r>
        <w:rPr>
          <w:bCs/>
          <w:b/>
        </w:rPr>
        <w:t xml:space="preserve">Ethiopia Addis Ababa</w:t>
      </w:r>
      <w:r>
        <w:t xml:space="preserve">, this expertise translates directly into tangible solutions for pressing national priorities. The city's burgeoning population of over 5 million necessitates advanced water treatment systems to ensure safe drinking water – a domain where Chemical Engineers design and optimize processes at facilities like the Addis Ababa Water and Sewerage Authority (AAWSA) plants, combating contamination from industrial effluents and urban runoff. Furthermore, in Ethiopia's rapidly expanding food processing sector, which is heavily concentrated in Addis Ababa due to market access, Chemical Engineers develop efficient methods for preserving agricultural produce (a key export), reducing post-harvest losses that currently exceed 30%, and enhancing nutritional value for a growing urban populace.</w:t>
      </w:r>
    </w:p>
    <w:p>
      <w:pPr>
        <w:pStyle w:val="BodyText"/>
      </w:pPr>
      <w:r>
        <w:t xml:space="preserve">The significance of this</w:t>
      </w:r>
      <w:r>
        <w:t xml:space="preserve"> </w:t>
      </w:r>
      <w:r>
        <w:rPr>
          <w:bCs/>
          <w:b/>
        </w:rPr>
        <w:t xml:space="preserve">Dissertation</w:t>
      </w:r>
      <w:r>
        <w:t xml:space="preserve"> </w:t>
      </w:r>
      <w:r>
        <w:t xml:space="preserve">lies in its localized focus. While global best practices inform the field, the unique context of Ethiopia Addis Ababa demands tailored solutions. Infrastructure limitations, energy constraints (with Addis Ababa facing significant power deficits), and the need to leverage locally available resources like teff, coffee husks, or cassava are not merely academic considerations; they are operational realities that define the Chemical Engineer's daily work. This dissertation argues that a deep understanding of these specific Ethiopian conditions is paramount for effective engineering intervention. For instance, designing a biogas plant utilizing organic waste from Addis Ababa's markets requires not only chemical process knowledge but also cultural sensitivity regarding waste management practices and economic viability for small-scale operators.</w:t>
      </w:r>
    </w:p>
    <w:p>
      <w:pPr>
        <w:pStyle w:val="BodyText"/>
      </w:pPr>
      <w:r>
        <w:t xml:space="preserve">Current challenges in Ethiopia Addis Ababa present both urgency and opportunity for the Chemical Engineer. Water scarcity, exacerbated by climate change impacts on the Awash River basin supplying Addis, demands innovative desalination or advanced wastewater recycling technologies – fields where Chemical Engineers lead research and implementation. Air quality degradation from vehicular emissions and industrial activity (including new textile mills in Addis Ababa's industrial parks) necessitates the design of efficient catalytic converters and pollution control systems, directly applying chemical reaction engineering principles. The national push for renewable energy, including biofuels production from non-food biomass, finds a critical application point in Addis Ababa-based research institutions where Chemical Engineers are pioneering processes to convert agricultural residues into sustainable fuels.</w:t>
      </w:r>
    </w:p>
    <w:p>
      <w:pPr>
        <w:pStyle w:val="BodyText"/>
      </w:pPr>
      <w:r>
        <w:t xml:space="preserve">Moreover, this</w:t>
      </w:r>
      <w:r>
        <w:t xml:space="preserve"> </w:t>
      </w:r>
      <w:r>
        <w:rPr>
          <w:bCs/>
          <w:b/>
        </w:rPr>
        <w:t xml:space="preserve">Dissertation</w:t>
      </w:r>
      <w:r>
        <w:t xml:space="preserve"> </w:t>
      </w:r>
      <w:r>
        <w:t xml:space="preserve">underscores the vital link between education and national development. The scarcity of locally trained Chemical Engineers remains a bottleneck. While institutions like Addis Ababa Institute of Technology (AAiT) and Addis Ababa University (AAU) offer programs, there's a significant gap between graduates' skills and industry needs, particularly in areas like process safety management for new industries or advanced materials development. This dissertation proposes targeted curricular reforms within Ethiopian universities, emphasizing practical skills relevant to Addis Ababa's industrial landscape – such as integrating water treatment plant operation simulations or food processing unit design into core Chemical Engineering courses. The goal is to produce not just technically competent</w:t>
      </w:r>
      <w:r>
        <w:t xml:space="preserve"> </w:t>
      </w:r>
      <w:r>
        <w:rPr>
          <w:bCs/>
          <w:b/>
        </w:rPr>
        <w:t xml:space="preserve">Chemical Engineer</w:t>
      </w:r>
      <w:r>
        <w:t xml:space="preserve"> </w:t>
      </w:r>
      <w:r>
        <w:t xml:space="preserve">graduates, but professionals equipped with the contextual understanding essential for impact in</w:t>
      </w:r>
      <w:r>
        <w:t xml:space="preserve"> </w:t>
      </w:r>
      <w:r>
        <w:rPr>
          <w:bCs/>
          <w:b/>
        </w:rPr>
        <w:t xml:space="preserve">Ethiopia Addis Ababa</w:t>
      </w:r>
      <w:r>
        <w:t xml:space="preserve">.</w:t>
      </w:r>
    </w:p>
    <w:p>
      <w:pPr>
        <w:pStyle w:val="BodyText"/>
      </w:pPr>
      <w:r>
        <w:t xml:space="preserve">The economic implications are profound. Every job created by a Chemical Engineer in Addis Ababa's growing industrial parks (like Bole Lemi and Kality Industrial Parks) ripples through the economy, supporting ancillary services and generating tax revenue crucial for Ethiopia's development budget. Efficient chemical processes directly lower production costs for vital goods – from pharmaceuticals manufactured locally to fertilizers boosting agricultural output across the country. A Chemical Engineer optimizing a local detergent plant in Addis Ababa can significantly reduce operational costs while maintaining quality, making essential products more affordable for the Ethiopian public and freeing up resources for other development priorities.</w:t>
      </w:r>
    </w:p>
    <w:p>
      <w:pPr>
        <w:pStyle w:val="BodyText"/>
      </w:pPr>
      <w:r>
        <w:t xml:space="preserve">Looking forward, this dissertation envisions a future where</w:t>
      </w:r>
      <w:r>
        <w:t xml:space="preserve"> </w:t>
      </w:r>
      <w:r>
        <w:rPr>
          <w:bCs/>
          <w:b/>
        </w:rPr>
        <w:t xml:space="preserve">Chemical Engineer</w:t>
      </w:r>
      <w:r>
        <w:t xml:space="preserve">s are not just technicians but strategic partners in Ethiopia's sustainable development roadmap. As Addis Ababa continues to expand and integrate into global supply chains, the demand for Chemical Engineers specializing in green chemistry (reducing hazardous materials), circular economy models (converting waste to resources), and digital process optimization will surge. The</w:t>
      </w:r>
      <w:r>
        <w:t xml:space="preserve"> </w:t>
      </w:r>
      <w:r>
        <w:rPr>
          <w:bCs/>
          <w:b/>
        </w:rPr>
        <w:t xml:space="preserve">Dissertation</w:t>
      </w:r>
      <w:r>
        <w:t xml:space="preserve"> </w:t>
      </w:r>
      <w:r>
        <w:t xml:space="preserve">concludes that investing in developing this specialized workforce within the Ethiopian context of Addis Ababa is not merely an educational priority, but a fundamental economic and social imperative. It is through the innovative application of Chemical Engineering principles, deeply rooted in the realities of</w:t>
      </w:r>
      <w:r>
        <w:t xml:space="preserve"> </w:t>
      </w:r>
      <w:r>
        <w:rPr>
          <w:bCs/>
          <w:b/>
        </w:rPr>
        <w:t xml:space="preserve">Ethiopia Addis Ababa</w:t>
      </w:r>
      <w:r>
        <w:t xml:space="preserve">, that Ethiopia can unlock its potential for inclusive growth, environmental stewardship, and resilience. The future prosperity of our capital city and indeed the nation hinges on empowering these critical professionals.</w:t>
      </w:r>
    </w:p>
    <w:p>
      <w:pPr>
        <w:pStyle w:val="BodyText"/>
      </w:pPr>
      <w:r>
        <w:t xml:space="preserve">Ultimately, this</w:t>
      </w:r>
      <w:r>
        <w:t xml:space="preserve"> </w:t>
      </w:r>
      <w:r>
        <w:rPr>
          <w:bCs/>
          <w:b/>
        </w:rPr>
        <w:t xml:space="preserve">Dissertation</w:t>
      </w:r>
      <w:r>
        <w:t xml:space="preserve"> </w:t>
      </w:r>
      <w:r>
        <w:t xml:space="preserve">serves as a clarion call: recognizing the indispensable role of the Chemical Engineer within Ethiopia Addis Ababa is not optional; it is foundational to building a prosperous, sustainable, and self-reliant future for all Ethiopians. The expertise of these professionals must be harnessed with renewed urgency and strategic investment across Ethiopia's academic institutions, industries, and government policy frameworks.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Chemical Engineers in Ethiopia Addis Ababa</dc:title>
  <dc:creator/>
  <dc:language>en</dc:language>
  <cp:keywords/>
  <dcterms:created xsi:type="dcterms:W3CDTF">2025-12-11T09:20:38Z</dcterms:created>
  <dcterms:modified xsi:type="dcterms:W3CDTF">2025-12-11T09:20:38Z</dcterms:modified>
</cp:coreProperties>
</file>

<file path=docProps/custom.xml><?xml version="1.0" encoding="utf-8"?>
<Properties xmlns="http://schemas.openxmlformats.org/officeDocument/2006/custom-properties" xmlns:vt="http://schemas.openxmlformats.org/officeDocument/2006/docPropsVTypes"/>
</file>