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w:t>
      </w:r>
      <w:r>
        <w:t xml:space="preserve"> </w:t>
      </w:r>
      <w:r>
        <w:t xml:space="preserve">Career</w:t>
      </w:r>
      <w:r>
        <w:t xml:space="preserve"> </w:t>
      </w:r>
      <w:r>
        <w:t xml:space="preserve">Pathways</w:t>
      </w:r>
      <w:r>
        <w:t xml:space="preserve"> </w:t>
      </w:r>
      <w:r>
        <w:t xml:space="preserve">in</w:t>
      </w:r>
      <w:r>
        <w:t xml:space="preserve"> </w:t>
      </w:r>
      <w:r>
        <w:t xml:space="preserve">India</w:t>
      </w:r>
      <w:r>
        <w:t xml:space="preserve"> </w:t>
      </w:r>
      <w:r>
        <w:t xml:space="preserve">Bangalore</w:t>
      </w:r>
    </w:p>
    <w:bookmarkStart w:id="25" w:name="Xcd6f251545daa0d800f3140d97316f216c67d31"/>
    <w:p>
      <w:pPr>
        <w:pStyle w:val="Heading1"/>
      </w:pPr>
      <w:r>
        <w:t xml:space="preserve">Dissertation Analysis: The Evolving Role of the Chemical Engineer in India Bangalore's Industrial Ecosystem</w:t>
      </w:r>
    </w:p>
    <w:p>
      <w:pPr>
        <w:pStyle w:val="FirstParagraph"/>
      </w:pPr>
      <w:r>
        <w:t xml:space="preserve">This Dissertation examines the critical intersection of chemical engineering expertise and the dynamic economic landscape of India Bangalore, positioning it as a pivotal hub for technological advancement and industrial innovation. As one of India's most prominent technology and biotechnology corridors, Bangalore presents unique opportunities and challenges for the contemporary Chemical Engineer. This study synthesizes industry trends, skill requirements, career trajectories, and future projections specific to this vibrant metropolis within India's broader chemical engineering sector.</w:t>
      </w:r>
    </w:p>
    <w:bookmarkStart w:id="20" w:name="Xb9a9d89e081d5484006f702c7359f5e488d2678"/>
    <w:p>
      <w:pPr>
        <w:pStyle w:val="Heading2"/>
      </w:pPr>
      <w:r>
        <w:t xml:space="preserve">Industry Context: Bangalore as a Chemical Engineering Nexus</w:t>
      </w:r>
    </w:p>
    <w:p>
      <w:pPr>
        <w:pStyle w:val="FirstParagraph"/>
      </w:pPr>
      <w:r>
        <w:t xml:space="preserve">India Bangalore is not merely a city; it is the epicenter of India's biotechnology revolution and a major contributor to the nation's pharmaceutical, specialty chemicals, and advanced materials manufacturing. The presence of global giants like Syngene International, Dr. Reddy’s Laboratories, Biocon, and numerous startups within the Bengaluru Biotech Park underscores its significance. For the Chemical Engineer operating in India Bangalore, this environment demands not just technical proficiency but an understanding of complex regulatory frameworks governing drug development (GMP), sustainable manufacturing processes, and rapid product commercialization cycles unique to this ecosystem. This Dissertation argues that success for a Chemical Engineer in India Bangalore hinges on integrating core chemical engineering principles with domain-specific knowledge relevant to the city's dominant industries.</w:t>
      </w:r>
    </w:p>
    <w:bookmarkEnd w:id="20"/>
    <w:bookmarkStart w:id="21" w:name="X77c5575dbaac03def23ec733a9d96924f085693"/>
    <w:p>
      <w:pPr>
        <w:pStyle w:val="Heading2"/>
      </w:pPr>
      <w:r>
        <w:t xml:space="preserve">Essential Skills and Competencies for the Modern Chemical Engineer</w:t>
      </w:r>
    </w:p>
    <w:p>
      <w:pPr>
        <w:pStyle w:val="FirstParagraph"/>
      </w:pPr>
      <w:r>
        <w:t xml:space="preserve">The role of a Chemical Engineer in India Bangalore has evolved far beyond traditional process design. This Dissertation identifies key competencies now essential: deep expertise in bioprocess engineering for the thriving pharma/biotech sector, proficiency in data analytics and process simulation software (e.g., Aspen Plus, COMSOL), and strong sustainability credentials due to stringent environmental regulations. Furthermore, soft skills like cross-functional collaboration with R&amp;D teams (often involving biochemists or data scientists) and clear communication with regulatory bodies are non-negotiable. The Chemical Engineer in India Bangalore must be a versatile problem-solver adept at navigating the fast-paced, innovation-driven culture of the city's tech-centric industrial parks. This Dissertation emphasizes that continuous learning – through certifications in green engineering or advanced analytics – is no longer optional but a career imperative within this context.</w:t>
      </w:r>
    </w:p>
    <w:bookmarkEnd w:id="21"/>
    <w:bookmarkStart w:id="22" w:name="career-trajectories-and-market-demand"/>
    <w:p>
      <w:pPr>
        <w:pStyle w:val="Heading2"/>
      </w:pPr>
      <w:r>
        <w:t xml:space="preserve">Career Trajectories and Market Demand</w:t>
      </w:r>
    </w:p>
    <w:p>
      <w:pPr>
        <w:pStyle w:val="FirstParagraph"/>
      </w:pPr>
      <w:r>
        <w:t xml:space="preserve">Employment data from sources like the National Association of Software and Services Companies (NASSCOM) and local recruitment firms consistently highlight strong, sustained demand for Chemical Engineers in India Bangalore. Opportunities span entry-level process engineer positions at manufacturing plants, specialized roles in formulation development within pharmaceutical companies, environmental compliance management, and burgeoning fields like sustainable packaging engineering. This Dissertation analyzes the career progression pathway: from a Junior Chemical Engineer managing specific unit operations to Senior Process Development roles leading R&amp;D projects or transitioning into technical management within Bangalore-based multinational corporations. Crucially, the city's ecosystem also fosters entrepreneurship; many successful startups in India Bangalore (particularly in green chemistry and bio-based materials) are founded or led by Chemical Engineers with industry experience, demonstrating the versatile applicability of this skill set.</w:t>
      </w:r>
    </w:p>
    <w:bookmarkEnd w:id="22"/>
    <w:bookmarkStart w:id="23" w:name="Xcf2cf40a77f249637ffafe3bdf155a70e05bbb6"/>
    <w:p>
      <w:pPr>
        <w:pStyle w:val="Heading2"/>
      </w:pPr>
      <w:r>
        <w:t xml:space="preserve">Challenges and Future-Proofing Strategies</w:t>
      </w:r>
    </w:p>
    <w:p>
      <w:pPr>
        <w:pStyle w:val="FirstParagraph"/>
      </w:pPr>
      <w:r>
        <w:t xml:space="preserve">Despite the robust demand, this Dissertation identifies significant challenges facing the Chemical Engineer in India Bangalore. These include intense competition for top talent among major corporations and startups, a perceived gap between academic curricula (often focused on traditional petrochemicals) and the practical needs of Bangalore's biotech-heavy market, and the pressure to implement cost-effective yet environmentally responsible processes amid rising energy costs. To address these, this Dissertation recommends strategic adaptations: Chemical Engineers must proactively seek internships within Bangalore's industrial clusters during their academic training, pursue industry-aligned short-term courses focusing on bioprocessing or renewable energy integration, and actively engage with professional bodies like the Institution of Chemical Engineers (IChemE) India chapter based in Bangalore. Embracing digital transformation – through skills in Industry 4.0 technologies like IoT for process monitoring – is also presented as a key differentiator for long-term success within this specific market.</w:t>
      </w:r>
    </w:p>
    <w:bookmarkEnd w:id="23"/>
    <w:bookmarkStart w:id="24" w:name="X72741bdbbede721723998328fd9421426b4b932"/>
    <w:p>
      <w:pPr>
        <w:pStyle w:val="Heading2"/>
      </w:pPr>
      <w:r>
        <w:t xml:space="preserve">Conclusion: The Indispensable Role of the Chemical Engineer</w:t>
      </w:r>
    </w:p>
    <w:p>
      <w:pPr>
        <w:pStyle w:val="FirstParagraph"/>
      </w:pPr>
      <w:r>
        <w:t xml:space="preserve">In conclusion, this Dissertation firmly establishes that the Chemical Engineer remains an indispensable asset to India Bangalore's continued economic growth and technological leadership. The city's unique concentration of pharmaceutical, biotech, and advanced materials industries creates a fertile ground where chemical engineering expertise directly drives innovation, product quality, regulatory compliance, and sustainable manufacturing practices. For any aspiring or practicing Chemical Engineer targeting India Bangalore as their professional base, this Dissertation underscores the necessity of aligning technical skills with the city's specific industrial pulse. Success requires continuous adaptation, a commitment to sustainability at scale, and active participation in Bangalore's dynamic innovation ecosystem. As India positions itself for greater self-reliance (Atmanirbhar Bharat) in critical chemical and pharmaceutical sectors, the strategic importance of the Chemical Engineer within India Bangalore will only intensify. This Dissertation provides a roadmap for navigating this crucial career path within one of Asia's most promising industrial hubs.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 Career Pathways in India Bangalore</dc:title>
  <dc:creator/>
  <dc:language>en</dc:language>
  <cp:keywords/>
  <dcterms:created xsi:type="dcterms:W3CDTF">2026-07-17T13:17:14Z</dcterms:created>
  <dcterms:modified xsi:type="dcterms:W3CDTF">2026-07-17T13:17:14Z</dcterms:modified>
</cp:coreProperties>
</file>

<file path=docProps/custom.xml><?xml version="1.0" encoding="utf-8"?>
<Properties xmlns="http://schemas.openxmlformats.org/officeDocument/2006/custom-properties" xmlns:vt="http://schemas.openxmlformats.org/officeDocument/2006/docPropsVTypes"/>
</file>