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5" w:name="X67e751423614eb11f7d0e3f6a202c91195335b8"/>
    <w:p>
      <w:pPr>
        <w:pStyle w:val="Heading1"/>
      </w:pPr>
      <w:r>
        <w:t xml:space="preserve">Dissertation on the Strategic Role of the Chemical Engineer in Italy Milan's Sustainable Industrial Transformation</w:t>
      </w:r>
    </w:p>
    <w:p>
      <w:pPr>
        <w:pStyle w:val="FirstParagraph"/>
      </w:pPr>
      <w:r>
        <w:rPr>
          <w:bCs/>
          <w:b/>
        </w:rPr>
        <w:t xml:space="preserve">Abstract:</w:t>
      </w:r>
      <w:r>
        <w:t xml:space="preserve"> </w:t>
      </w:r>
      <w:r>
        <w:t xml:space="preserve">This Dissertation examines the critical evolution of the Chemical Engineer within Italy's premier industrial hub, Milan. It argues that as Milan accelerates its commitment to circular economy principles and green chemistry, the specialized expertise of the Chemical Engineer becomes indispensable for driving innovation, ensuring regulatory compliance, and securing Italy's position in global sustainable manufacturing. The analysis integrates academic research with tangible industry case studies from Lombardy's chemical sector to establish a compelling framework for future engineering education and professional practice in Italy Milan.</w:t>
      </w:r>
    </w:p>
    <w:bookmarkStart w:id="20" w:name="X7543dca8f15da2ea209295b46dbc5865e83255b"/>
    <w:p>
      <w:pPr>
        <w:pStyle w:val="Heading2"/>
      </w:pPr>
      <w:r>
        <w:t xml:space="preserve">1. Introduction: Milan as the Nexus of Chemical Engineering in Italy</w:t>
      </w:r>
    </w:p>
    <w:p>
      <w:pPr>
        <w:pStyle w:val="FirstParagraph"/>
      </w:pPr>
      <w:r>
        <w:t xml:space="preserve">Milan, the economic and cultural heart of northern Italy, transcends its reputation as a fashion capital to serve as a dynamic epicenter for advanced chemical engineering applications. As the core of Italy's Lombardy region – housing over 23% of national chemical industry R&amp;D investment – Milan presents an unparalleled environment for the modern Chemical Engineer. This Dissertation posits that mastering this discipline within the context of Italy Milan is not merely advantageous, but a strategic imperative for addressing regional challenges and capitalizing on emergent opportunities in pharmaceuticals, sustainable materials, and energy transition. The city's unique confluence of world-class universities (e.g., Politecnico di Milano, University degli Studi di Milano-Bicocca), major multinational headquarters (BASF Italy, Novartis Milan), and ambitious municipal sustainability initiatives creates a fertile ground for the Chemical Engineer to translate theoretical knowledge into tangible societal impact.</w:t>
      </w:r>
    </w:p>
    <w:bookmarkEnd w:id="20"/>
    <w:bookmarkStart w:id="21" w:name="X6ad8e59ddd311b0244240ff86e2b51bd73c6033"/>
    <w:p>
      <w:pPr>
        <w:pStyle w:val="Heading2"/>
      </w:pPr>
      <w:r>
        <w:t xml:space="preserve">2. The Evolving Role of the Chemical Engineer in Italy Milan's Industrial Landscape</w:t>
      </w:r>
    </w:p>
    <w:p>
      <w:pPr>
        <w:pStyle w:val="FirstParagraph"/>
      </w:pPr>
      <w:r>
        <w:t xml:space="preserve">The traditional scope of the Chemical Engineer has expanded dramatically in Italy Milan. Today, a proficient Chemical Engineer is not solely responsible for reactor design or process optimization; they are pivotal architects of sustainable systems. Key sectors demanding their expertise include:</w:t>
      </w:r>
    </w:p>
    <w:p>
      <w:pPr>
        <w:numPr>
          <w:ilvl w:val="0"/>
          <w:numId w:val="1001"/>
        </w:numPr>
        <w:pStyle w:val="Compact"/>
      </w:pPr>
      <w:r>
        <w:rPr>
          <w:bCs/>
          <w:b/>
        </w:rPr>
        <w:t xml:space="preserve">Pharmaceutical &amp; Biotechnology:</w:t>
      </w:r>
      <w:r>
        <w:t xml:space="preserve"> </w:t>
      </w:r>
      <w:r>
        <w:t xml:space="preserve">Milan hosts significant R&amp;D centers (e.g., GlaxoSmithKline, Menarini) where Chemical Engineers develop novel drug delivery systems and bio-processes under stringent GMP, directly contributing to Italy's strong position in EU pharma exports.</w:t>
      </w:r>
    </w:p>
    <w:p>
      <w:pPr>
        <w:numPr>
          <w:ilvl w:val="0"/>
          <w:numId w:val="1001"/>
        </w:numPr>
        <w:pStyle w:val="Compact"/>
      </w:pPr>
      <w:r>
        <w:rPr>
          <w:bCs/>
          <w:b/>
        </w:rPr>
        <w:t xml:space="preserve">Sustainable Materials &amp; Circular Economy:</w:t>
      </w:r>
      <w:r>
        <w:t xml:space="preserve"> </w:t>
      </w:r>
      <w:r>
        <w:t xml:space="preserve">With Milan leading Italy's push towards circularity (e.g., CERES Research Centre initiatives), Chemical Engineers design processes for plastic recycling, bio-based polymers, and waste valorization – crucial for meeting EU Green Deal targets and reducing Milan's carbon footprint.</w:t>
      </w:r>
    </w:p>
    <w:p>
      <w:pPr>
        <w:numPr>
          <w:ilvl w:val="0"/>
          <w:numId w:val="1001"/>
        </w:numPr>
        <w:pStyle w:val="Compact"/>
      </w:pPr>
      <w:r>
        <w:rPr>
          <w:bCs/>
          <w:b/>
        </w:rPr>
        <w:t xml:space="preserve">Energy Transition &amp; Biofuels:</w:t>
      </w:r>
      <w:r>
        <w:t xml:space="preserve"> </w:t>
      </w:r>
      <w:r>
        <w:t xml:space="preserve">Companies like Eni (with major facilities near Milan) employ Chemical Engineers to scale up advanced bio-refineries producing sustainable aviation fuel (SAF), directly supporting Italy's national energy strategy and Milan's role in the EU hydrogen ecosystem.</w:t>
      </w:r>
    </w:p>
    <w:p>
      <w:pPr>
        <w:pStyle w:val="FirstParagraph"/>
      </w:pPr>
      <w:r>
        <w:t xml:space="preserve">The Dissertation analyzes how graduates from Milanese institutions, particularly those with specialized training in process intensification and life cycle assessment (LCA), are increasingly sought after by local industry. This demand is accelerating the development of tailored curricula at universities across Italy Milan, ensuring the Chemical Engineer's skill set aligns precisely with regional industrial needs.</w:t>
      </w:r>
    </w:p>
    <w:bookmarkEnd w:id="21"/>
    <w:bookmarkStart w:id="22" w:name="Xaabfe3a74b0783f4a56041a9f21902177d43b15"/>
    <w:p>
      <w:pPr>
        <w:pStyle w:val="Heading2"/>
      </w:pPr>
      <w:r>
        <w:t xml:space="preserve">3. Academic Pathways and Research Synergies in Italy Milan</w:t>
      </w:r>
    </w:p>
    <w:p>
      <w:pPr>
        <w:pStyle w:val="FirstParagraph"/>
      </w:pPr>
      <w:r>
        <w:t xml:space="preserve">Italy Milan offers a robust academic ecosystem for aspiring Chemical Engineers. Institutions like Politecnico di Milano consistently rank among Europe's top engineering schools, offering specialized Master's programs integrating sustainability, nanotechnology, and digitalization (Industry 4.0). Crucially, this Dissertation highlights the strong industry-academia collaboration fostered within Milan: partnerships with entities like the Italian Chemical Society (SCI) and local cluster initiatives such as Bioindustria Lombarda provide students with direct exposure to real-world challenges. Research conducted at laboratories like those at Istituto di Scienza e Tecnologia dei Polimeri (ISTP) in Milan often focuses on solving localized problems – such as developing low-impact water treatment methods for Lombard industries or optimizing energy use in the region's dense manufacturing zones.</w:t>
      </w:r>
    </w:p>
    <w:bookmarkEnd w:id="22"/>
    <w:bookmarkStart w:id="23" w:name="X643a0252e87cc6664f52ac5a6e5cc64c1bad7d7"/>
    <w:p>
      <w:pPr>
        <w:pStyle w:val="Heading2"/>
      </w:pPr>
      <w:r>
        <w:t xml:space="preserve">4. Sustainability: The Paramount Imperative for the Chemical Engineer in Italy Milan</w:t>
      </w:r>
    </w:p>
    <w:p>
      <w:pPr>
        <w:pStyle w:val="FirstParagraph"/>
      </w:pPr>
      <w:r>
        <w:t xml:space="preserve">This Dissertation emphasizes sustainability as the defining driver shaping the Chemical Engineer's role in Italy Milan. Milan's commitment to becoming climate-neutral by 2050 (Milano Città Sostenibile) places immense pressure on chemical processes to minimize environmental impact. The Chemical Engineer is central to this mission, applying principles like green chemistry (atom economy, safer solvents) and process sustainability metrics. Case studies examined within the Dissertation include:</w:t>
      </w:r>
    </w:p>
    <w:p>
      <w:pPr>
        <w:numPr>
          <w:ilvl w:val="0"/>
          <w:numId w:val="1002"/>
        </w:numPr>
        <w:pStyle w:val="Compact"/>
      </w:pPr>
      <w:r>
        <w:t xml:space="preserve">The conversion of waste streams from Milanese food processing into valuable biogas by local chemical engineering teams.</w:t>
      </w:r>
    </w:p>
    <w:p>
      <w:pPr>
        <w:numPr>
          <w:ilvl w:val="0"/>
          <w:numId w:val="1002"/>
        </w:numPr>
        <w:pStyle w:val="Compact"/>
      </w:pPr>
      <w:r>
        <w:t xml:space="preserve">Optimization projects at Siemens Energy's Milan plant reducing CO2 emissions through novel catalytic processes.</w:t>
      </w:r>
    </w:p>
    <w:p>
      <w:pPr>
        <w:numPr>
          <w:ilvl w:val="0"/>
          <w:numId w:val="1002"/>
        </w:numPr>
        <w:pStyle w:val="Compact"/>
      </w:pPr>
      <w:r>
        <w:t xml:space="preserve">Development of eco-design protocols for polymers used in Milan's automotive and electronics sectors (key industries for Lombardy).</w:t>
      </w:r>
    </w:p>
    <w:p>
      <w:pPr>
        <w:pStyle w:val="FirstParagraph"/>
      </w:pPr>
      <w:r>
        <w:t xml:space="preserve">The analysis concludes that the Chemical Engineer in Italy Milan is uniquely positioned to bridge the gap between ambitious environmental policy and scalable industrial practice, making them indispensable to regional competitiveness.</w:t>
      </w:r>
    </w:p>
    <w:bookmarkEnd w:id="23"/>
    <w:bookmarkStart w:id="24" w:name="X38b5c20a662c9c00b623d21f548b6c4653af5ed"/>
    <w:p>
      <w:pPr>
        <w:pStyle w:val="Heading2"/>
      </w:pPr>
      <w:r>
        <w:t xml:space="preserve">5. Concluding Perspectives: The Future of Chemical Engineering in Italy Milan</w:t>
      </w:r>
    </w:p>
    <w:p>
      <w:pPr>
        <w:pStyle w:val="FirstParagraph"/>
      </w:pPr>
      <w:r>
        <w:t xml:space="preserve">This Dissertation unequivocally establishes that the profession of Chemical Engineer is undergoing a transformative phase within the specific context of Italy Milan. As Lombardy continues its industrial renaissance focused on high-value, low-impact production, the demand for skilled Chemical Engineers will not only persist but intensify. The future engineer must be adept in digital tools (AI-driven process optimization), deeply knowledgeable about EU regulations (REACH, Circular Economy Action Plan), and possess a strong commitment to sustainability – competencies increasingly emphasized in Milan's academic programs.</w:t>
      </w:r>
    </w:p>
    <w:p>
      <w:pPr>
        <w:pStyle w:val="BodyText"/>
      </w:pPr>
      <w:r>
        <w:t xml:space="preserve">For students aspiring to contribute meaningfully within Italy Milan, this Dissertation serves as both a roadmap and a call to action. Investing in advanced chemical engineering education with an explicit focus on the city's unique industrial and environmental priorities is the key to unlocking rewarding careers at the forefront of Italy's green transition. The Chemical Engineer in Italy Milan is not merely an engineer; they are a catalyst for sustainable prosperity, directly shaping the region's economic vitality and environmental legacy. This Dissertation underscores that embracing this multifaceted role is essential for both individual professional success and Italy's strategic positioning within Europe's next industrial era.</w:t>
      </w:r>
    </w:p>
    <w:p>
      <w:pPr>
        <w:pStyle w:val="BodyText"/>
      </w:pPr>
      <w:r>
        <w:rPr>
          <w:bCs/>
          <w:b/>
        </w:rPr>
        <w:t xml:space="preserve">Keywords:</w:t>
      </w:r>
      <w:r>
        <w:t xml:space="preserve"> </w:t>
      </w:r>
      <w:r>
        <w:t xml:space="preserve">Chemical Engineer, Dissertation, Italy Milan, Sustainable Chemistry, Circular Economy, Lombardy Industry, Green Transition.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Italy Milan's Innovation Ecosystem</dc:title>
  <dc:creator/>
  <cp:keywords/>
  <dcterms:created xsi:type="dcterms:W3CDTF">2025-12-09T15:36:34Z</dcterms:created>
  <dcterms:modified xsi:type="dcterms:W3CDTF">2025-12-09T15:36:34Z</dcterms:modified>
</cp:coreProperties>
</file>

<file path=docProps/custom.xml><?xml version="1.0" encoding="utf-8"?>
<Properties xmlns="http://schemas.openxmlformats.org/officeDocument/2006/custom-properties" xmlns:vt="http://schemas.openxmlformats.org/officeDocument/2006/docPropsVTypes"/>
</file>