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Senegal</w:t>
      </w:r>
      <w:r>
        <w:t xml:space="preserve"> </w:t>
      </w:r>
      <w:r>
        <w:t xml:space="preserve">Dakar's</w:t>
      </w:r>
      <w:r>
        <w:t xml:space="preserve"> </w:t>
      </w:r>
      <w:r>
        <w:t xml:space="preserve">Development</w:t>
      </w:r>
    </w:p>
    <w:bookmarkStart w:id="25" w:name="Xafcf9cb5a8428b5191f589ba6245af1385eda79"/>
    <w:p>
      <w:pPr>
        <w:pStyle w:val="Heading1"/>
      </w:pPr>
      <w:r>
        <w:t xml:space="preserve">Dissertation: Advancing Sustainable Industry Through Chemical Engineering in Senegal Dakar</w:t>
      </w:r>
    </w:p>
    <w:p>
      <w:pPr>
        <w:pStyle w:val="FirstParagraph"/>
      </w:pPr>
      <w:r>
        <w:t xml:space="preserve">This dissertation examines the indispensable role of the</w:t>
      </w:r>
      <w:r>
        <w:t xml:space="preserve"> </w:t>
      </w:r>
      <w:r>
        <w:rPr>
          <w:iCs/>
          <w:i/>
        </w:rPr>
        <w:t xml:space="preserve">Chemical Engineer</w:t>
      </w:r>
      <w:r>
        <w:t xml:space="preserve"> </w:t>
      </w:r>
      <w:r>
        <w:t xml:space="preserve">within the socio-economic fabric of</w:t>
      </w:r>
      <w:r>
        <w:t xml:space="preserve"> </w:t>
      </w:r>
      <w:r>
        <w:rPr>
          <w:bCs/>
          <w:b/>
        </w:rPr>
        <w:t xml:space="preserve">Senegal Dakar</w:t>
      </w:r>
      <w:r>
        <w:t xml:space="preserve">, positioning this discipline as a cornerstone for sustainable industrial growth, resource optimization, and technological advancement in West Africa's dynamic hub. As</w:t>
      </w:r>
      <w:r>
        <w:t xml:space="preserve"> </w:t>
      </w:r>
      <w:r>
        <w:rPr>
          <w:bCs/>
          <w:b/>
        </w:rPr>
        <w:t xml:space="preserve">Sénégal Dakar</w:t>
      </w:r>
      <w:r>
        <w:t xml:space="preserve"> </w:t>
      </w:r>
      <w:r>
        <w:t xml:space="preserve">emerges as a pivotal economic center for the region, the strategic deployment of Chemical Engineering expertise is no longer optional—it is fundamental to addressing local challenges and unlocking national potential.</w:t>
      </w:r>
    </w:p>
    <w:bookmarkStart w:id="20" w:name="X48d415cba550a4b56576c2ddfad08c658c9a358"/>
    <w:p>
      <w:pPr>
        <w:pStyle w:val="Heading2"/>
      </w:pPr>
      <w:r>
        <w:t xml:space="preserve">The Strategic Imperative for Chemical Engineers in Dakar</w:t>
      </w:r>
    </w:p>
    <w:p>
      <w:pPr>
        <w:pStyle w:val="FirstParagraph"/>
      </w:pPr>
      <w:r>
        <w:rPr>
          <w:bCs/>
          <w:b/>
        </w:rPr>
        <w:t xml:space="preserve">Senegal Dakar</w:t>
      </w:r>
      <w:r>
        <w:t xml:space="preserve"> </w:t>
      </w:r>
      <w:r>
        <w:t xml:space="preserve">confronts unique developmental pressures: a rapidly growing population, increasing urbanization, water scarcity, food security concerns, and the need to transition towards circular economies. The</w:t>
      </w:r>
      <w:r>
        <w:t xml:space="preserve"> </w:t>
      </w:r>
      <w:r>
        <w:rPr>
          <w:iCs/>
          <w:i/>
        </w:rPr>
        <w:t xml:space="preserve">Chemical Engineer</w:t>
      </w:r>
      <w:r>
        <w:t xml:space="preserve">, equipped with specialized knowledge in process design, thermodynamics, reaction kinetics, and sustainable material flows, is uniquely qualified to develop solutions. From optimizing local agricultural processing (like peanut oil extraction or fish preservation) to designing efficient water treatment facilities for Dakar’s expanding communities, Chemical Engineers translate scientific principles into tangible infrastructure. In</w:t>
      </w:r>
      <w:r>
        <w:t xml:space="preserve"> </w:t>
      </w:r>
      <w:r>
        <w:rPr>
          <w:bCs/>
          <w:b/>
        </w:rPr>
        <w:t xml:space="preserve">Senegal Dakar</w:t>
      </w:r>
      <w:r>
        <w:t xml:space="preserve">, this is not merely academic; it directly impacts public health, food availability, and environmental resilience. A single well-designed biogas plant utilizing organic waste in a peri-urban zone of Dakar can provide clean energy for hundreds of households while reducing landfill burden—a testament to the Chemical Engineer’s direct community impact.</w:t>
      </w:r>
    </w:p>
    <w:bookmarkEnd w:id="20"/>
    <w:bookmarkStart w:id="21" w:name="X600c378e08e7b722d60c2bb1be53cd8b4e2b3c4"/>
    <w:p>
      <w:pPr>
        <w:pStyle w:val="Heading2"/>
      </w:pPr>
      <w:r>
        <w:t xml:space="preserve">Industry Applications Driving Dakar's Economy</w:t>
      </w:r>
    </w:p>
    <w:p>
      <w:pPr>
        <w:pStyle w:val="FirstParagraph"/>
      </w:pPr>
      <w:r>
        <w:t xml:space="preserve">The industrial landscape of</w:t>
      </w:r>
      <w:r>
        <w:t xml:space="preserve"> </w:t>
      </w:r>
      <w:r>
        <w:rPr>
          <w:bCs/>
          <w:b/>
        </w:rPr>
        <w:t xml:space="preserve">Sénégal Dakar</w:t>
      </w:r>
      <w:r>
        <w:t xml:space="preserve"> </w:t>
      </w:r>
      <w:r>
        <w:t xml:space="preserve">presents fertile ground for Chemical Engineering application. Key sectors demanding specialized expertise include:</w:t>
      </w:r>
    </w:p>
    <w:p>
      <w:pPr>
        <w:numPr>
          <w:ilvl w:val="0"/>
          <w:numId w:val="1001"/>
        </w:numPr>
        <w:pStyle w:val="Compact"/>
      </w:pPr>
      <w:r>
        <w:rPr>
          <w:bCs/>
          <w:b/>
        </w:rPr>
        <w:t xml:space="preserve">Food &amp; Beverage Processing:</w:t>
      </w:r>
      <w:r>
        <w:t xml:space="preserve"> </w:t>
      </w:r>
      <w:r>
        <w:t xml:space="preserve">Optimizing fermentation for local products (like "thieboudienne" ingredient processing), ensuring food safety standards, and reducing post-harvest losses through improved drying and storage techniques.</w:t>
      </w:r>
    </w:p>
    <w:p>
      <w:pPr>
        <w:numPr>
          <w:ilvl w:val="0"/>
          <w:numId w:val="1001"/>
        </w:numPr>
        <w:pStyle w:val="Compact"/>
      </w:pPr>
      <w:r>
        <w:rPr>
          <w:bCs/>
          <w:b/>
        </w:rPr>
        <w:t xml:space="preserve">Water &amp; Sanitation:</w:t>
      </w:r>
      <w:r>
        <w:t xml:space="preserve"> </w:t>
      </w:r>
      <w:r>
        <w:t xml:space="preserve">Designing and maintaining cost-effective desalination units or advanced membrane filtration systems crucial for Dakar's water security, directly involving Chemical Engineers in public health infrastructure.</w:t>
      </w:r>
    </w:p>
    <w:p>
      <w:pPr>
        <w:numPr>
          <w:ilvl w:val="0"/>
          <w:numId w:val="1001"/>
        </w:numPr>
        <w:pStyle w:val="Compact"/>
      </w:pPr>
      <w:r>
        <w:rPr>
          <w:bCs/>
          <w:b/>
        </w:rPr>
        <w:t xml:space="preserve">Renewable Energy &amp; Sustainability:</w:t>
      </w:r>
      <w:r>
        <w:t xml:space="preserve"> </w:t>
      </w:r>
      <w:r>
        <w:t xml:space="preserve">Developing pathways for biofuel production from local biomass (e.g., sugarcane waste) and optimizing solar thermal systems—areas where Chemical Engineers are pivotal in scaling solutions suitable for Dakar's climate and resources.</w:t>
      </w:r>
    </w:p>
    <w:p>
      <w:pPr>
        <w:numPr>
          <w:ilvl w:val="0"/>
          <w:numId w:val="1001"/>
        </w:numPr>
        <w:pStyle w:val="Compact"/>
      </w:pPr>
      <w:r>
        <w:rPr>
          <w:bCs/>
          <w:b/>
        </w:rPr>
        <w:t xml:space="preserve">Pharmaceuticals &amp; Health:</w:t>
      </w:r>
      <w:r>
        <w:t xml:space="preserve"> </w:t>
      </w:r>
      <w:r>
        <w:t xml:space="preserve">Supporting the local manufacturing of essential medicines, requiring stringent quality control processes managed by Chemical Engineers to meet international standards.</w:t>
      </w:r>
    </w:p>
    <w:bookmarkEnd w:id="21"/>
    <w:bookmarkStart w:id="22" w:name="Xacf0ba7cce8861d9e4a5b16d4da69a6a680b5d2"/>
    <w:p>
      <w:pPr>
        <w:pStyle w:val="Heading2"/>
      </w:pPr>
      <w:r>
        <w:t xml:space="preserve">Challenges and Opportunities in Dakar's Context</w:t>
      </w:r>
    </w:p>
    <w:p>
      <w:pPr>
        <w:pStyle w:val="FirstParagraph"/>
      </w:pPr>
      <w:r>
        <w:t xml:space="preserve">Despite the clear need, integrating</w:t>
      </w:r>
      <w:r>
        <w:t xml:space="preserve"> </w:t>
      </w:r>
      <w:r>
        <w:rPr>
          <w:iCs/>
          <w:i/>
        </w:rPr>
        <w:t xml:space="preserve">Chemical Engineer</w:t>
      </w:r>
      <w:r>
        <w:t xml:space="preserve"> </w:t>
      </w:r>
      <w:r>
        <w:t xml:space="preserve">expertise into</w:t>
      </w:r>
      <w:r>
        <w:t xml:space="preserve"> </w:t>
      </w:r>
      <w:r>
        <w:rPr>
          <w:bCs/>
          <w:b/>
        </w:rPr>
        <w:t xml:space="preserve">Sénégal Dakar</w:t>
      </w:r>
      <w:r>
        <w:t xml:space="preserve">'s development pipeline faces hurdles. These include limited local engineering capacity, infrastructure constraints (like unreliable power for pilot plants), and the need for curricula aligned with Dakar's specific industrial needs. However, these challenges represent significant opportunities. Initiatives like the Dakar Institute of Technology (IUT) and partnerships with institutions such as Cheikh Anta Diop University are increasingly focusing on applied Chemical Engineering programs tailored to West African contexts. This dissertation argues that investing in specialized training centers within</w:t>
      </w:r>
      <w:r>
        <w:t xml:space="preserve"> </w:t>
      </w:r>
      <w:r>
        <w:rPr>
          <w:bCs/>
          <w:b/>
        </w:rPr>
        <w:t xml:space="preserve">Sénégal Dakar</w:t>
      </w:r>
      <w:r>
        <w:t xml:space="preserve"> </w:t>
      </w:r>
      <w:r>
        <w:t xml:space="preserve">is a critical national priority, moving beyond theoretical education to hands-on problem-solving for local industries.</w:t>
      </w:r>
    </w:p>
    <w:bookmarkEnd w:id="22"/>
    <w:bookmarkStart w:id="23" w:name="X33007abcf715917300a6cf7054b5cdce405a0cc"/>
    <w:p>
      <w:pPr>
        <w:pStyle w:val="Heading2"/>
      </w:pPr>
      <w:r>
        <w:t xml:space="preserve">The Future Trajectory: A Chemical Engineer-Driven Senegal Dakar</w:t>
      </w:r>
    </w:p>
    <w:p>
      <w:pPr>
        <w:pStyle w:val="FirstParagraph"/>
      </w:pPr>
      <w:r>
        <w:t xml:space="preserve">The future of sustainable development in</w:t>
      </w:r>
      <w:r>
        <w:t xml:space="preserve"> </w:t>
      </w:r>
      <w:r>
        <w:rPr>
          <w:bCs/>
          <w:b/>
        </w:rPr>
        <w:t xml:space="preserve">Senegal Dakar</w:t>
      </w:r>
      <w:r>
        <w:t xml:space="preserve"> </w:t>
      </w:r>
      <w:r>
        <w:t xml:space="preserve">is intrinsically linked to the expansion and empowerment of the Chemical Engineering profession. As Senegal pursues its "Vision 2035" economic goals, Chemical Engineers will be central to:</w:t>
      </w:r>
    </w:p>
    <w:p>
      <w:pPr>
        <w:numPr>
          <w:ilvl w:val="0"/>
          <w:numId w:val="1002"/>
        </w:numPr>
        <w:pStyle w:val="Compact"/>
      </w:pPr>
      <w:r>
        <w:t xml:space="preserve">Establishing a robust green chemical industry within industrial zones like Diamniadio.</w:t>
      </w:r>
    </w:p>
    <w:p>
      <w:pPr>
        <w:numPr>
          <w:ilvl w:val="0"/>
          <w:numId w:val="1002"/>
        </w:numPr>
        <w:pStyle w:val="Compact"/>
      </w:pPr>
      <w:r>
        <w:t xml:space="preserve">Implementing waste-to-resource technologies (e.g., converting urban organic waste into fertilizer or energy), fostering a circular economy model essential for Dakar's long-term viability.</w:t>
      </w:r>
    </w:p>
    <w:p>
      <w:pPr>
        <w:numPr>
          <w:ilvl w:val="0"/>
          <w:numId w:val="1002"/>
        </w:numPr>
        <w:pStyle w:val="Compact"/>
      </w:pPr>
      <w:r>
        <w:t xml:space="preserve">Enhancing local capacity in environmental monitoring and pollution control, directly supporting Dakar's commitment to sustainable urban development.</w:t>
      </w:r>
    </w:p>
    <w:bookmarkEnd w:id="23"/>
    <w:bookmarkStart w:id="24" w:name="X5663d47709c5a4359d9d67d74561e36a36e8cfa"/>
    <w:p>
      <w:pPr>
        <w:pStyle w:val="Heading2"/>
      </w:pPr>
      <w:r>
        <w:t xml:space="preserve">Conclusion: An Indispensable Profession for Dakar's Ascent</w:t>
      </w:r>
    </w:p>
    <w:p>
      <w:pPr>
        <w:pStyle w:val="FirstParagraph"/>
      </w:pPr>
      <w:r>
        <w:t xml:space="preserve">This dissertation conclusively demonstrates that the role of the</w:t>
      </w:r>
      <w:r>
        <w:t xml:space="preserve"> </w:t>
      </w:r>
      <w:r>
        <w:rPr>
          <w:iCs/>
          <w:i/>
        </w:rPr>
        <w:t xml:space="preserve">Chemical Engineer</w:t>
      </w:r>
      <w:r>
        <w:t xml:space="preserve"> </w:t>
      </w:r>
      <w:r>
        <w:t xml:space="preserve">transcends technical tasks in Senegal Dakar; it is a catalyst for inclusive growth, environmental stewardship, and national competitiveness. The challenges facing</w:t>
      </w:r>
      <w:r>
        <w:t xml:space="preserve"> </w:t>
      </w:r>
      <w:r>
        <w:rPr>
          <w:bCs/>
          <w:b/>
        </w:rPr>
        <w:t xml:space="preserve">Sénégal Dakar</w:t>
      </w:r>
      <w:r>
        <w:t xml:space="preserve">—water security, food processing efficiency, renewable energy integration—are precisely the domains where Chemical Engineering principles provide the most effective solutions. Ignoring this expertise risks perpetuating dependency on imported technologies and leaving critical local needs unmet. Conversely, strategically nurturing a cohort of skilled Chemical Engineers within</w:t>
      </w:r>
      <w:r>
        <w:t xml:space="preserve"> </w:t>
      </w:r>
      <w:r>
        <w:rPr>
          <w:bCs/>
          <w:b/>
        </w:rPr>
        <w:t xml:space="preserve">Sénégal Dakar</w:t>
      </w:r>
      <w:r>
        <w:t xml:space="preserve">, equipped with context-specific knowledge and practical problem-solving abilities, is an investment with profound returns: enhanced food security, improved public health infrastructure, reduced environmental degradation, and a more resilient industrial base. As Senegal Dakar continues its journey towards becoming a regional innovation leader, the</w:t>
      </w:r>
      <w:r>
        <w:t xml:space="preserve"> </w:t>
      </w:r>
      <w:r>
        <w:rPr>
          <w:iCs/>
          <w:i/>
        </w:rPr>
        <w:t xml:space="preserve">Chemical Engineer</w:t>
      </w:r>
      <w:r>
        <w:t xml:space="preserve"> </w:t>
      </w:r>
      <w:r>
        <w:t xml:space="preserve">will be the silent architect of its most sustainable and impactful transformations. The time to prioritize this discipline within Dakar's development roadmap is unequivocally now.</w:t>
      </w:r>
    </w:p>
    <w:p>
      <w:pPr>
        <w:pStyle w:val="BodyText"/>
      </w:pPr>
      <w:r>
        <w:rPr>
          <w:bCs/>
          <w:b/>
        </w:rPr>
        <w:t xml:space="preserve">This Dissertation underscores: In Senegal Dakar, Chemical Engineers are not just professionals; they are essential architects of a more prosperous, sustainable, and self-reliant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Chemical Engineers in Senegal Dakar's Development</dc:title>
  <dc:creator/>
  <dc:language>en</dc:language>
  <cp:keywords/>
  <dcterms:created xsi:type="dcterms:W3CDTF">2026-07-14T11:19:13Z</dcterms:created>
  <dcterms:modified xsi:type="dcterms:W3CDTF">2026-07-14T11:19:13Z</dcterms:modified>
</cp:coreProperties>
</file>

<file path=docProps/custom.xml><?xml version="1.0" encoding="utf-8"?>
<Properties xmlns="http://schemas.openxmlformats.org/officeDocument/2006/custom-properties" xmlns:vt="http://schemas.openxmlformats.org/officeDocument/2006/docPropsVTypes"/>
</file>