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66d0563b09f19f21c33dd8f4f358a52070b217"/>
    <w:p>
      <w:pPr>
        <w:pStyle w:val="Heading1"/>
      </w:pPr>
      <w:r>
        <w:t xml:space="preserve">Dissertation: The Critical Role and Future Trajectory of the Chemical Engineer within the United Arab Emirates Dubai Landscape</w:t>
      </w:r>
    </w:p>
    <w:p>
      <w:pPr>
        <w:pStyle w:val="FirstParagraph"/>
      </w:pPr>
      <w:r>
        <w:t xml:space="preserve">Within the dynamic economic ecosystem of the</w:t>
      </w:r>
      <w:r>
        <w:t xml:space="preserve"> </w:t>
      </w:r>
      <w:r>
        <w:rPr>
          <w:bCs/>
          <w:b/>
        </w:rPr>
        <w:t xml:space="preserve">United Arab Emirates Dubai</w:t>
      </w:r>
      <w:r>
        <w:t xml:space="preserve">, a sophisticated and highly specialized profession stands at the forefront of industrial advancement, innovation, and sustainable development: that of the</w:t>
      </w:r>
      <w:r>
        <w:t xml:space="preserve"> </w:t>
      </w:r>
      <w:r>
        <w:rPr>
          <w:bCs/>
          <w:b/>
        </w:rPr>
        <w:t xml:space="preserve">Chemical Engineer</w:t>
      </w:r>
      <w:r>
        <w:t xml:space="preserve">. This dissertation examines the pivotal contributions, evolving responsibilities, and strategic importance of the</w:t>
      </w:r>
      <w:r>
        <w:t xml:space="preserve"> </w:t>
      </w:r>
      <w:r>
        <w:rPr>
          <w:bCs/>
          <w:b/>
        </w:rPr>
        <w:t xml:space="preserve">Chemical Engineer</w:t>
      </w:r>
      <w:r>
        <w:t xml:space="preserve"> </w:t>
      </w:r>
      <w:r>
        <w:t xml:space="preserve">in driving growth across key sectors within Dubai's ambitious vision for a diversified future. It argues that the expertise of the modern</w:t>
      </w:r>
      <w:r>
        <w:t xml:space="preserve"> </w:t>
      </w:r>
      <w:r>
        <w:rPr>
          <w:bCs/>
          <w:b/>
        </w:rPr>
        <w:t xml:space="preserve">Chemical Engineer</w:t>
      </w:r>
      <w:r>
        <w:t xml:space="preserve">, deeply integrated into the fabric of business and infrastructure development in</w:t>
      </w:r>
      <w:r>
        <w:t xml:space="preserve"> </w:t>
      </w:r>
      <w:r>
        <w:rPr>
          <w:bCs/>
          <w:b/>
        </w:rPr>
        <w:t xml:space="preserve">United Arab Emirates Dubai</w:t>
      </w:r>
      <w:r>
        <w:t xml:space="preserve">, is not merely valuable but essential for achieving national objectives outlined in initiatives such as Dubai Industrial Strategy 2030 and Vision 2040.</w:t>
      </w:r>
    </w:p>
    <w:bookmarkStart w:id="20" w:name="Xb956a224236686d4076f2f61533738bf9a021a3"/>
    <w:p>
      <w:pPr>
        <w:pStyle w:val="Heading2"/>
      </w:pPr>
      <w:r>
        <w:t xml:space="preserve">The Foundational Pillars: Oil, Gas, and Petrochemicals in Dubai</w:t>
      </w:r>
    </w:p>
    <w:p>
      <w:pPr>
        <w:pStyle w:val="FirstParagraph"/>
      </w:pPr>
      <w:r>
        <w:t xml:space="preserve">Historically, the backbone of Dubai's industrial economy has been its significant presence in the oil and gas sector, alongside a vast petrochemical complex. The role of the</w:t>
      </w:r>
      <w:r>
        <w:t xml:space="preserve"> </w:t>
      </w:r>
      <w:r>
        <w:rPr>
          <w:bCs/>
          <w:b/>
        </w:rPr>
        <w:t xml:space="preserve">Chemical Engineer</w:t>
      </w:r>
      <w:r>
        <w:t xml:space="preserve"> </w:t>
      </w:r>
      <w:r>
        <w:t xml:space="preserve">is fundamentally embedded here. From optimizing upstream extraction processes at fields like those managed by ADNOC (Abu Dhabi National Oil Company), which supply crucial feedstocks to Dubai's refineries and chemical plants, to designing and managing large-scale downstream facilities producing polymers, fertilizers, and specialty chemicals for global markets, the</w:t>
      </w:r>
      <w:r>
        <w:t xml:space="preserve"> </w:t>
      </w:r>
      <w:r>
        <w:rPr>
          <w:bCs/>
          <w:b/>
        </w:rPr>
        <w:t xml:space="preserve">Chemical Engineer</w:t>
      </w:r>
      <w:r>
        <w:t xml:space="preserve"> </w:t>
      </w:r>
      <w:r>
        <w:t xml:space="preserve">is indispensable. Within the</w:t>
      </w:r>
      <w:r>
        <w:t xml:space="preserve"> </w:t>
      </w:r>
      <w:r>
        <w:rPr>
          <w:bCs/>
          <w:b/>
        </w:rPr>
        <w:t xml:space="preserve">United Arab Emirates Dubai</w:t>
      </w:r>
      <w:r>
        <w:t xml:space="preserve">, Chemical Engineers are responsible for ensuring operational efficiency, maximizing resource utilization within complex integrated refineries (such as those operated by Dubai Petroleum Company), and implementing stringent safety and environmental management systems mandated by local authorities like the Environmental Agency – Abu Dhabi (EAD) and Dubai Municipality. Their work directly impacts energy security, economic revenue generation, and industrial competitiveness for the</w:t>
      </w:r>
      <w:r>
        <w:t xml:space="preserve"> </w:t>
      </w:r>
      <w:r>
        <w:rPr>
          <w:bCs/>
          <w:b/>
        </w:rPr>
        <w:t xml:space="preserve">United Arab Emirates</w:t>
      </w:r>
      <w:r>
        <w:t xml:space="preserve">.</w:t>
      </w:r>
    </w:p>
    <w:bookmarkEnd w:id="20"/>
    <w:bookmarkStart w:id="21" w:name="X6c2406cf7d73c55f713351d92ac9ce988aa9025"/>
    <w:p>
      <w:pPr>
        <w:pStyle w:val="Heading2"/>
      </w:pPr>
      <w:r>
        <w:t xml:space="preserve">Emerging Frontiers: Diversification Driving New Opportunities for the Chemical Engineer</w:t>
      </w:r>
    </w:p>
    <w:p>
      <w:pPr>
        <w:pStyle w:val="FirstParagraph"/>
      </w:pPr>
      <w:r>
        <w:t xml:space="preserve">Recognizing the need to move beyond hydrocarbons, Dubai has aggressively pursued economic diversification. This shift creates fertile ground for the innovative application of</w:t>
      </w:r>
      <w:r>
        <w:t xml:space="preserve"> </w:t>
      </w:r>
      <w:r>
        <w:rPr>
          <w:bCs/>
          <w:b/>
        </w:rPr>
        <w:t xml:space="preserve">Chemical Engineering</w:t>
      </w:r>
      <w:r>
        <w:t xml:space="preserve"> </w:t>
      </w:r>
      <w:r>
        <w:t xml:space="preserve">expertise. Key growth areas include:</w:t>
      </w:r>
    </w:p>
    <w:p>
      <w:pPr>
        <w:numPr>
          <w:ilvl w:val="0"/>
          <w:numId w:val="1001"/>
        </w:numPr>
        <w:pStyle w:val="Compact"/>
      </w:pPr>
      <w:r>
        <w:rPr>
          <w:bCs/>
          <w:b/>
        </w:rPr>
        <w:t xml:space="preserve">Sustainable Energy &amp; Renewables:</w:t>
      </w:r>
      <w:r>
        <w:t xml:space="preserve"> </w:t>
      </w:r>
      <w:r>
        <w:t xml:space="preserve">The massive Mohammed bin Rashid Al Maktoum Solar Park, one of the world's largest single-site solar parks, relies heavily on Chemical Engineers for the development and optimization of energy storage solutions (like advanced battery technologies), thermal management systems for concentrated solar power (CSP), and potential pathways for green hydrogen production using renewable energy – all critical to Dubai's clean energy goals.</w:t>
      </w:r>
    </w:p>
    <w:p>
      <w:pPr>
        <w:numPr>
          <w:ilvl w:val="0"/>
          <w:numId w:val="1001"/>
        </w:numPr>
        <w:pStyle w:val="Compact"/>
      </w:pPr>
      <w:r>
        <w:rPr>
          <w:bCs/>
          <w:b/>
        </w:rPr>
        <w:t xml:space="preserve">Water Security &amp; Desalination:</w:t>
      </w:r>
      <w:r>
        <w:t xml:space="preserve"> </w:t>
      </w:r>
      <w:r>
        <w:t xml:space="preserve">Facing arid conditions, water is paramount. The</w:t>
      </w:r>
      <w:r>
        <w:t xml:space="preserve"> </w:t>
      </w:r>
      <w:r>
        <w:rPr>
          <w:bCs/>
          <w:b/>
        </w:rPr>
        <w:t xml:space="preserve">Chemical Engineer</w:t>
      </w:r>
      <w:r>
        <w:t xml:space="preserve"> </w:t>
      </w:r>
      <w:r>
        <w:t xml:space="preserve">is central to the design, operation, and continuous improvement of desalination plants (like those operated by DEWA - Dubai Electricity and Water Authority), utilizing advanced membrane technologies (RO) and thermal processes. Research into more energy-efficient desalination methods is a key focus area for Chemical Engineers within</w:t>
      </w:r>
      <w:r>
        <w:t xml:space="preserve"> </w:t>
      </w:r>
      <w:r>
        <w:rPr>
          <w:bCs/>
          <w:b/>
        </w:rPr>
        <w:t xml:space="preserve">United Arab Emirates Dubai</w:t>
      </w:r>
      <w:r>
        <w:t xml:space="preserve">, directly contributing to national water security.</w:t>
      </w:r>
    </w:p>
    <w:p>
      <w:pPr>
        <w:numPr>
          <w:ilvl w:val="0"/>
          <w:numId w:val="1001"/>
        </w:numPr>
        <w:pStyle w:val="Compact"/>
      </w:pPr>
      <w:r>
        <w:rPr>
          <w:bCs/>
          <w:b/>
        </w:rPr>
        <w:t xml:space="preserve">Pharmaceuticals &amp; Advanced Materials:</w:t>
      </w:r>
      <w:r>
        <w:t xml:space="preserve"> </w:t>
      </w:r>
      <w:r>
        <w:t xml:space="preserve">Dubai is fostering growth in biopharma and specialty chemical manufacturing. The</w:t>
      </w:r>
      <w:r>
        <w:t xml:space="preserve"> </w:t>
      </w:r>
      <w:r>
        <w:rPr>
          <w:bCs/>
          <w:b/>
        </w:rPr>
        <w:t xml:space="preserve">Chemical Engineer</w:t>
      </w:r>
      <w:r>
        <w:t xml:space="preserve"> </w:t>
      </w:r>
      <w:r>
        <w:t xml:space="preserve">plays a crucial role in scaling up novel drug production processes, ensuring GMP compliance, developing new polymer formulations for construction or packaging, and supporting the burgeoning clean tech sector with tailored materials.</w:t>
      </w:r>
    </w:p>
    <w:bookmarkEnd w:id="21"/>
    <w:bookmarkStart w:id="22" w:name="X4f1ab347b72e81799a92cfea2ddcfdec5b84348"/>
    <w:p>
      <w:pPr>
        <w:pStyle w:val="Heading2"/>
      </w:pPr>
      <w:r>
        <w:t xml:space="preserve">Career Pathways and Professional Development in Dubai's Ecosystem</w:t>
      </w:r>
    </w:p>
    <w:p>
      <w:pPr>
        <w:pStyle w:val="FirstParagraph"/>
      </w:pPr>
      <w:r>
        <w:t xml:space="preserve">A career as a</w:t>
      </w:r>
      <w:r>
        <w:t xml:space="preserve"> </w:t>
      </w:r>
      <w:r>
        <w:rPr>
          <w:bCs/>
          <w:b/>
        </w:rPr>
        <w:t xml:space="preserve">Chemical Engineer</w:t>
      </w:r>
      <w:r>
        <w:t xml:space="preserve"> </w:t>
      </w:r>
      <w:r>
        <w:t xml:space="preserve">in the</w:t>
      </w:r>
      <w:r>
        <w:t xml:space="preserve"> </w:t>
      </w:r>
      <w:r>
        <w:rPr>
          <w:bCs/>
          <w:b/>
        </w:rPr>
        <w:t xml:space="preserve">United Arab Emirates Dubai</w:t>
      </w:r>
      <w:r>
        <w:t xml:space="preserve"> </w:t>
      </w:r>
      <w:r>
        <w:t xml:space="preserve">offers a unique blend of challenge, scale, and opportunity. The professional journey typically involves roles spanning process design, plant operation (often with significant responsibility), project management (for major infrastructure like new refineries or renewable energy hubs), R&amp;D, and technical consulting. Key employers include major oil &amp; gas companies (ADNOC group entities operating in Dubai), multinational chemical manufacturers, utilities (DEWA), government entities driving industrial strategy, and rapidly growing local startups in clean tech and biotechnology. Continuous professional development is paramount; the</w:t>
      </w:r>
      <w:r>
        <w:t xml:space="preserve"> </w:t>
      </w:r>
      <w:r>
        <w:rPr>
          <w:bCs/>
          <w:b/>
        </w:rPr>
        <w:t xml:space="preserve">Chemical Engineer</w:t>
      </w:r>
      <w:r>
        <w:t xml:space="preserve"> </w:t>
      </w:r>
      <w:r>
        <w:t xml:space="preserve">must stay abreast of global advancements in catalysis, process intensification, digitalization (Industry 4.0 integration for smart plants), and sustainable engineering practices to remain competitive within the high-stakes environment of Dubai.</w:t>
      </w:r>
    </w:p>
    <w:bookmarkEnd w:id="22"/>
    <w:bookmarkStart w:id="23" w:name="X24b6acba3ae6a96daecc15b58c8244ca1509231"/>
    <w:p>
      <w:pPr>
        <w:pStyle w:val="Heading2"/>
      </w:pPr>
      <w:r>
        <w:t xml:space="preserve">The Imperative for Integration and Local Talent Development</w:t>
      </w:r>
    </w:p>
    <w:p>
      <w:pPr>
        <w:pStyle w:val="FirstParagraph"/>
      </w:pPr>
      <w:r>
        <w:t xml:space="preserve">While the expertise of internationally experienced</w:t>
      </w:r>
      <w:r>
        <w:t xml:space="preserve"> </w:t>
      </w:r>
      <w:r>
        <w:rPr>
          <w:bCs/>
          <w:b/>
        </w:rPr>
        <w:t xml:space="preserve">Chemical Engineers</w:t>
      </w:r>
      <w:r>
        <w:t xml:space="preserve"> </w:t>
      </w:r>
      <w:r>
        <w:t xml:space="preserve">has been vital, there is a strategic push within the</w:t>
      </w:r>
      <w:r>
        <w:t xml:space="preserve"> </w:t>
      </w:r>
      <w:r>
        <w:rPr>
          <w:bCs/>
          <w:b/>
        </w:rPr>
        <w:t xml:space="preserve">United Arab Emirates Dubai</w:t>
      </w:r>
      <w:r>
        <w:t xml:space="preserve"> </w:t>
      </w:r>
      <w:r>
        <w:t xml:space="preserve">to cultivate local talent. Universities like Khalifa University (located in Abu Dhabi, serving Dubai and UAE-wide), American University of Sharjah, and Mohammed bin Rashid University of Medicine and Health Sciences are increasingly incorporating specialized Chemical Engineering programs focused on regional challenges – water, energy, sustainability. The government actively encourages Emirati youth to pursue STEM fields through scholarships and targeted career pathways. For the</w:t>
      </w:r>
      <w:r>
        <w:t xml:space="preserve"> </w:t>
      </w:r>
      <w:r>
        <w:rPr>
          <w:bCs/>
          <w:b/>
        </w:rPr>
        <w:t xml:space="preserve">Chemical Engineer</w:t>
      </w:r>
      <w:r>
        <w:t xml:space="preserve"> </w:t>
      </w:r>
      <w:r>
        <w:t xml:space="preserve">working in Dubai today, fostering local talent through mentorship and knowledge transfer is becoming an increasingly important aspect of the role, contributing directly to the long-term resilience and self-sufficiency of the UAE's industrial base.</w:t>
      </w:r>
    </w:p>
    <w:bookmarkEnd w:id="23"/>
    <w:bookmarkStart w:id="24" w:name="X9cc1a256f145e2bfe43f5cedfc09d67389b94c6"/>
    <w:p>
      <w:pPr>
        <w:pStyle w:val="Heading2"/>
      </w:pPr>
      <w:r>
        <w:t xml:space="preserve">Conclusion: The Indispensable Partner for Dubai's Future</w:t>
      </w:r>
    </w:p>
    <w:p>
      <w:pPr>
        <w:pStyle w:val="FirstParagraph"/>
      </w:pPr>
      <w:r>
        <w:t xml:space="preserve">This dissertation underscores that the profession of the</w:t>
      </w:r>
      <w:r>
        <w:t xml:space="preserve"> </w:t>
      </w:r>
      <w:r>
        <w:rPr>
          <w:bCs/>
          <w:b/>
        </w:rPr>
        <w:t xml:space="preserve">Chemical Engineer</w:t>
      </w:r>
      <w:r>
        <w:t xml:space="preserve"> </w:t>
      </w:r>
      <w:r>
        <w:t xml:space="preserve">is not peripheral but central to realizing Dubai's vision as a global hub for innovation, sustainability, and diversified economic prosperity within the broader context of the</w:t>
      </w:r>
      <w:r>
        <w:t xml:space="preserve"> </w:t>
      </w:r>
      <w:r>
        <w:rPr>
          <w:bCs/>
          <w:b/>
        </w:rPr>
        <w:t xml:space="preserve">United Arab Emirates</w:t>
      </w:r>
      <w:r>
        <w:t xml:space="preserve">. From optimizing traditional energy sectors to pioneering solutions in water security, renewable energy integration, and advanced manufacturing, the</w:t>
      </w:r>
      <w:r>
        <w:t xml:space="preserve"> </w:t>
      </w:r>
      <w:r>
        <w:rPr>
          <w:bCs/>
          <w:b/>
        </w:rPr>
        <w:t xml:space="preserve">Chemical Engineer</w:t>
      </w:r>
      <w:r>
        <w:t xml:space="preserve"> </w:t>
      </w:r>
      <w:r>
        <w:t xml:space="preserve">provides the technical backbone. The unique challenges of operating in Dubai – extreme environmental conditions, ambitious timelines for mega-projects (like Expo City or Neom partnerships), and a rapidly evolving regulatory landscape demanding high environmental and safety standards – require a uniquely skilled and adaptable</w:t>
      </w:r>
      <w:r>
        <w:t xml:space="preserve"> </w:t>
      </w:r>
      <w:r>
        <w:rPr>
          <w:bCs/>
          <w:b/>
        </w:rPr>
        <w:t xml:space="preserve">Chemical Engineer</w:t>
      </w:r>
      <w:r>
        <w:t xml:space="preserve">. As the</w:t>
      </w:r>
      <w:r>
        <w:t xml:space="preserve"> </w:t>
      </w:r>
      <w:r>
        <w:rPr>
          <w:bCs/>
          <w:b/>
        </w:rPr>
        <w:t xml:space="preserve">United Arab Emirates Dubai</w:t>
      </w:r>
      <w:r>
        <w:t xml:space="preserve"> </w:t>
      </w:r>
      <w:r>
        <w:t xml:space="preserve">continues its trajectory towards becoming a knowledge-based economy, the expertise of the modern</w:t>
      </w:r>
      <w:r>
        <w:t xml:space="preserve"> </w:t>
      </w:r>
      <w:r>
        <w:rPr>
          <w:bCs/>
          <w:b/>
        </w:rPr>
        <w:t xml:space="preserve">Chemical Engineer</w:t>
      </w:r>
      <w:r>
        <w:t xml:space="preserve">, grounded in both global best practices and deep understanding of local context, will remain a critical catalyst for growth and sustainability. The future success of Dubai's industrial ecosystem hinges significantly on attracting, developing, and retaining world-class</w:t>
      </w:r>
      <w:r>
        <w:t xml:space="preserve"> </w:t>
      </w:r>
      <w:r>
        <w:rPr>
          <w:bCs/>
          <w:b/>
        </w:rPr>
        <w:t xml:space="preserve">Chemical Engineers</w:t>
      </w:r>
      <w:r>
        <w:t xml:space="preserve"> </w:t>
      </w:r>
      <w:r>
        <w:t xml:space="preserve">committed to contributing to the nation's ambitious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United Arab Emirates Dubai</dc:title>
  <dc:creator/>
  <dc:language>en</dc:language>
  <cp:keywords/>
  <dcterms:created xsi:type="dcterms:W3CDTF">2026-07-23T01:21:02Z</dcterms:created>
  <dcterms:modified xsi:type="dcterms:W3CDTF">2026-07-23T01:21:02Z</dcterms:modified>
</cp:coreProperties>
</file>

<file path=docProps/custom.xml><?xml version="1.0" encoding="utf-8"?>
<Properties xmlns="http://schemas.openxmlformats.org/officeDocument/2006/custom-properties" xmlns:vt="http://schemas.openxmlformats.org/officeDocument/2006/docPropsVTypes"/>
</file>