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w:t>
      </w:r>
      <w:r>
        <w:t xml:space="preserve"> </w:t>
      </w:r>
      <w:r>
        <w:t xml:space="preserve">Chemistry:</w:t>
      </w:r>
      <w:r>
        <w:t xml:space="preserve"> </w:t>
      </w:r>
      <w:r>
        <w:t xml:space="preserve">A</w:t>
      </w:r>
      <w:r>
        <w:t xml:space="preserve"> </w:t>
      </w:r>
      <w:r>
        <w:t xml:space="preserve">Career</w:t>
      </w:r>
      <w:r>
        <w:t xml:space="preserve"> </w:t>
      </w:r>
      <w:r>
        <w:t xml:space="preserve">Path</w:t>
      </w:r>
      <w:r>
        <w:t xml:space="preserve"> </w:t>
      </w:r>
      <w:r>
        <w:t xml:space="preserve">for</w:t>
      </w:r>
      <w:r>
        <w:t xml:space="preserve"> </w:t>
      </w:r>
      <w:r>
        <w:t xml:space="preserve">Chemists</w:t>
      </w:r>
      <w:r>
        <w:t xml:space="preserve"> </w:t>
      </w:r>
      <w:r>
        <w:t xml:space="preserve">in</w:t>
      </w:r>
      <w:r>
        <w:t xml:space="preserve"> </w:t>
      </w:r>
      <w:r>
        <w:t xml:space="preserve">Germany</w:t>
      </w:r>
      <w:r>
        <w:t xml:space="preserve"> </w:t>
      </w:r>
      <w:r>
        <w:t xml:space="preserve">Berlin</w:t>
      </w:r>
    </w:p>
    <w:bookmarkStart w:id="27" w:name="X779c7f465b1ad43dcd33e0cbc7fa78f7f519772"/>
    <w:p>
      <w:pPr>
        <w:pStyle w:val="Heading1"/>
      </w:pPr>
      <w:r>
        <w:t xml:space="preserve">Dissertation in Chemistry as a Cornerstone for Professional Excellence of a Chemist in Germany Berlin</w:t>
      </w:r>
    </w:p>
    <w:p>
      <w:pPr>
        <w:pStyle w:val="FirstParagraph"/>
      </w:pPr>
      <w:r>
        <w:t xml:space="preserve">The pursuit of academic excellence and professional distinction within the scientific community demands rigorous scholarship, particularly for aspiring Chemists seeking to establish themselves in one of Europe's most dynamic research environments. In</w:t>
      </w:r>
      <w:r>
        <w:t xml:space="preserve"> </w:t>
      </w:r>
      <w:r>
        <w:rPr>
          <w:bCs/>
          <w:b/>
        </w:rPr>
        <w:t xml:space="preserve">Germany Berlin</w:t>
      </w:r>
      <w:r>
        <w:t xml:space="preserve">, a city that seamlessly merges historical significance with cutting-edge innovation, the completion of a comprehensive Dissertation represents not merely an academic requirement but the definitive gateway to becoming a recognized and influential Chemist. This document explores how the Dissertation process shapes career trajectories for future Chemists in Berlin's unique scientific ecosystem, where interdisciplinary collaboration and industrial application converge.</w:t>
      </w:r>
    </w:p>
    <w:bookmarkStart w:id="20" w:name="Xe51cb1aa12e5a07bc8b1cd7290046f595a58663"/>
    <w:p>
      <w:pPr>
        <w:pStyle w:val="Heading2"/>
      </w:pPr>
      <w:r>
        <w:t xml:space="preserve">The Significance of the Dissertation in German Academic Culture</w:t>
      </w:r>
    </w:p>
    <w:p>
      <w:pPr>
        <w:pStyle w:val="FirstParagraph"/>
      </w:pPr>
      <w:r>
        <w:t xml:space="preserve">In the German higher education framework, a Dissertation (or PhD thesis) constitutes the pinnacle of academic achievement for a Chemist. Unlike undergraduate studies, which focus on foundational knowledge, the Dissertation demands original research that advances scientific understanding within specialized subfields such as organic synthesis, materials science, or environmental chemistry. For any ambitious</w:t>
      </w:r>
      <w:r>
        <w:t xml:space="preserve"> </w:t>
      </w:r>
      <w:r>
        <w:rPr>
          <w:bCs/>
          <w:b/>
        </w:rPr>
        <w:t xml:space="preserve">Chemist</w:t>
      </w:r>
      <w:r>
        <w:t xml:space="preserve"> </w:t>
      </w:r>
      <w:r>
        <w:t xml:space="preserve">in</w:t>
      </w:r>
      <w:r>
        <w:t xml:space="preserve"> </w:t>
      </w:r>
      <w:r>
        <w:rPr>
          <w:bCs/>
          <w:b/>
        </w:rPr>
        <w:t xml:space="preserve">Germany Berlin</w:t>
      </w:r>
      <w:r>
        <w:t xml:space="preserve">, this rigorous process—typically spanning three to five years—is non-negotiable for securing positions in academia, government laboratories (like the Federal Institute for Materials Research and Testing), or high-tech industries. The Dissertation isn't merely a requirement; it's a proof of one's capacity to independently conceptualize, execute, and communicate complex scientific inquiries—a hallmark of professional credibility.</w:t>
      </w:r>
    </w:p>
    <w:bookmarkEnd w:id="20"/>
    <w:bookmarkStart w:id="21" w:name="X13e1f1e85c2e24423534bbf47e134d2dc07082e"/>
    <w:p>
      <w:pPr>
        <w:pStyle w:val="Heading2"/>
      </w:pPr>
      <w:r>
        <w:t xml:space="preserve">Berlin's Unique Ecosystem for Chemist Development</w:t>
      </w:r>
    </w:p>
    <w:p>
      <w:pPr>
        <w:pStyle w:val="FirstParagraph"/>
      </w:pPr>
      <w:r>
        <w:t xml:space="preserve">Why Berlin? The capital city has emerged as a magnet for chemical sciences, hosting institutions such as the Helmholtz-Zentrum Berlin (HZB) for materials research, the Max Planck Institute of Biochemistry, and the Technical University of Berlin (TU Berlin). These entities foster an environment where a Dissertation transcends theoretical exercise. For instance, Chemists at TU Berlin often collaborate with Fraunhofer Institutes on sustainable energy projects—developing catalysts for green hydrogen production or novel battery materials. This contextualization transforms the Dissertation from an abstract academic task into a tangible contribution to Berlin's strategic goals in climate neutrality and industrial innovation. A well-executed Dissertation in this setting directly positions the Chemist as a problem-solver for</w:t>
      </w:r>
      <w:r>
        <w:t xml:space="preserve"> </w:t>
      </w:r>
      <w:r>
        <w:rPr>
          <w:bCs/>
          <w:b/>
        </w:rPr>
        <w:t xml:space="preserve">Germany Berlin</w:t>
      </w:r>
      <w:r>
        <w:t xml:space="preserve">'s most pressing technological challenges.</w:t>
      </w:r>
    </w:p>
    <w:bookmarkEnd w:id="21"/>
    <w:bookmarkStart w:id="22" w:name="Xc2383f1d99358f6232023c1e446beb3f0254fa8"/>
    <w:p>
      <w:pPr>
        <w:pStyle w:val="Heading2"/>
      </w:pPr>
      <w:r>
        <w:t xml:space="preserve">Structure and Impact of the Modern Chemical Dissertation</w:t>
      </w:r>
    </w:p>
    <w:p>
      <w:pPr>
        <w:pStyle w:val="FirstParagraph"/>
      </w:pPr>
      <w:r>
        <w:t xml:space="preserve">Contemporary Dissertations for a Chemist in Berlin increasingly emphasize translational research. A typical project might involve synthesizing new polymers at the Freie Universität Berlin, then partnering with startups like Materialink to assess commercial viability. This approach ensures the Dissertation delivers dual value: scientific novelty and industry relevance. The documentation process itself follows strict German academic protocols—requiring peer-reviewed publications, rigorous methodology chapters, and a public defense (Kolloquium) before a committee of experts. For example, a Dissertation on biodegradable packaging materials might result in three journal articles in *Advanced Materials* alongside patent applications, directly enhancing the Chemist's employability. Crucially, Berlin’s strong emphasis on interdisciplinary work means Dissertations often bridge chemistry with data science or engineering—equipping the Chemist to thrive in modern R&amp;D teams.</w:t>
      </w:r>
    </w:p>
    <w:bookmarkEnd w:id="22"/>
    <w:bookmarkStart w:id="23" w:name="Xd51289f86dc01067d14faf8450c390cbdf0b70e"/>
    <w:p>
      <w:pPr>
        <w:pStyle w:val="Heading2"/>
      </w:pPr>
      <w:r>
        <w:t xml:space="preserve">Career Trajectories Forged Through Dissertation Excellence</w:t>
      </w:r>
    </w:p>
    <w:p>
      <w:pPr>
        <w:pStyle w:val="FirstParagraph"/>
      </w:pPr>
      <w:r>
        <w:t xml:space="preserve">The professional landscape for a Chemist in Germany Berlin is profoundly shaped by Dissertation quality. Graduates with exceptional Dissertations frequently secure roles at leading corporations (e.g., BASF, Siemens) or prestigious research centers like the Leibniz Institute for Catalysis. Consider Dr. Lena Schmidt’s journey: her Dissertation on electrocatalysts for carbon capture at HZB led to a leadership position in Berlin’s GreenTech cluster within 18 months of graduation. Conversely, those with superficial Dissertations face limited opportunities—often relegated to junior roles with minimal innovation autonomy. The Dissertation thus acts as the definitive career accelerator; it signals to employers that the Chemist possesses not only technical mastery but also intellectual resilience and strategic thinking—qualities essential for driving Berlin’s scientific economy forward.</w:t>
      </w:r>
    </w:p>
    <w:bookmarkEnd w:id="23"/>
    <w:bookmarkStart w:id="24" w:name="X25638b9ddc2e902e00a207c4de423291d9610cf"/>
    <w:p>
      <w:pPr>
        <w:pStyle w:val="Heading2"/>
      </w:pPr>
      <w:r>
        <w:t xml:space="preserve">Overcoming Challenges in the German Dissertation Process</w:t>
      </w:r>
    </w:p>
    <w:p>
      <w:pPr>
        <w:pStyle w:val="FirstParagraph"/>
      </w:pPr>
      <w:r>
        <w:t xml:space="preserve">Despite its value, navigating the Dissertation path in Berlin presents challenges. The intense focus on originality requires navigating vast literature databases (like ChemSpider) while avoiding plagiarism—a hurdle many international students face without adequate mentorship. However, Berlin’s universities provide robust support: TU Berlin’s Graduate School offers workshops on scientific writing and ethics, while the Berlin-Brandenburg Academy of Sciences provides networking opportunities with established</w:t>
      </w:r>
      <w:r>
        <w:t xml:space="preserve"> </w:t>
      </w:r>
      <w:r>
        <w:rPr>
          <w:bCs/>
          <w:b/>
        </w:rPr>
        <w:t xml:space="preserve">Chemist</w:t>
      </w:r>
      <w:r>
        <w:t xml:space="preserve">s. Crucially, the Dissertation must align with Germany’s regulatory framework (e.g., compliance with EU chemical safety directives). A Dissertation that ignores such protocols risks disqualification—even if scientifically brilliant. Therefore, successful candidates treat their work as both a scientific and legal endeavor, ensuring every experiment adheres to</w:t>
      </w:r>
      <w:r>
        <w:t xml:space="preserve"> </w:t>
      </w:r>
      <w:r>
        <w:rPr>
          <w:iCs/>
          <w:i/>
        </w:rPr>
        <w:t xml:space="preserve">German Chemical Safety Standards</w:t>
      </w:r>
      <w:r>
        <w:t xml:space="preserve">.</w:t>
      </w:r>
    </w:p>
    <w:bookmarkEnd w:id="24"/>
    <w:bookmarkStart w:id="25" w:name="X37602d067474a3d5e1375f33441789ffd8198cd"/>
    <w:p>
      <w:pPr>
        <w:pStyle w:val="Heading2"/>
      </w:pPr>
      <w:r>
        <w:t xml:space="preserve">The Future Horizon for Chemists in Berlin</w:t>
      </w:r>
    </w:p>
    <w:p>
      <w:pPr>
        <w:pStyle w:val="FirstParagraph"/>
      </w:pPr>
      <w:r>
        <w:t xml:space="preserve">As Berlin accelerates its "Berlin Energy Transition" initiatives, the demand for specialized Chemists will surge. Future Dissertations will increasingly focus on circular economy solutions—designing chemistry that eliminates waste at the molecular level. For example, current doctoral projects at Charité University Hospital explore biocompatible nanoparticles for drug delivery, a field where Berlin’s medical research infrastructure provides unparalleled resources. This evolution underscores why the Dissertation remains central to a Chemist’s identity in</w:t>
      </w:r>
      <w:r>
        <w:t xml:space="preserve"> </w:t>
      </w:r>
      <w:r>
        <w:rPr>
          <w:bCs/>
          <w:b/>
        </w:rPr>
        <w:t xml:space="preserve">Germany Berlin</w:t>
      </w:r>
      <w:r>
        <w:t xml:space="preserve">: it is not a past obligation but an active catalyst for shaping tomorrow’s science. An outstanding Dissertation today creates the foundation for national leadership tomorrow—whether advancing green chemistry policies at the Federal Ministry of Education or founding innovative biotech ventures in Berlin’s startup ecosystem.</w:t>
      </w:r>
    </w:p>
    <w:bookmarkEnd w:id="25"/>
    <w:bookmarkStart w:id="26" w:name="conclusion"/>
    <w:p>
      <w:pPr>
        <w:pStyle w:val="Heading2"/>
      </w:pPr>
      <w:r>
        <w:t xml:space="preserve">Conclusion</w:t>
      </w:r>
    </w:p>
    <w:p>
      <w:pPr>
        <w:pStyle w:val="FirstParagraph"/>
      </w:pPr>
      <w:r>
        <w:t xml:space="preserve">In summary, for any aspiring Chemist seeking a meaningful career in</w:t>
      </w:r>
      <w:r>
        <w:t xml:space="preserve"> </w:t>
      </w:r>
      <w:r>
        <w:rPr>
          <w:bCs/>
          <w:b/>
        </w:rPr>
        <w:t xml:space="preserve">Germany Berlin</w:t>
      </w:r>
      <w:r>
        <w:t xml:space="preserve">, the Dissertation is far more than an academic hurdle. It is the crucible in which scientific potential becomes professional reality. Through rigorous research, interdisciplinary collaboration, and alignment with Berlin’s strategic priorities—from climate action to digital innovation—the Dissertation cultivates a unique value proposition for the Chemist. As this document demonstrates, those who invest deeply in their Dissertation forge not just a qualification but an enduring legacy within Berlin’s vibrant chemical sciences community. In an era where scientific contributions directly impact societal progress, the German Dissertation remains the indispensable cornerstone of excellence for every professional Chemist in Berlin.</w:t>
      </w:r>
    </w:p>
    <w:p>
      <w:pPr>
        <w:pStyle w:val="BodyText"/>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 Chemistry: A Career Path for Chemists in Germany Berlin</dc:title>
  <dc:creator/>
  <dc:language>en</dc:language>
  <cp:keywords/>
  <dcterms:created xsi:type="dcterms:W3CDTF">2026-07-05T05:04:51Z</dcterms:created>
  <dcterms:modified xsi:type="dcterms:W3CDTF">2026-07-05T05:04:51Z</dcterms:modified>
</cp:coreProperties>
</file>

<file path=docProps/custom.xml><?xml version="1.0" encoding="utf-8"?>
<Properties xmlns="http://schemas.openxmlformats.org/officeDocument/2006/custom-properties" xmlns:vt="http://schemas.openxmlformats.org/officeDocument/2006/docPropsVTypes"/>
</file>