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Chemist's</w:t>
      </w:r>
      <w:r>
        <w:t xml:space="preserve"> </w:t>
      </w:r>
      <w:r>
        <w:t xml:space="preserve">Role</w:t>
      </w:r>
      <w:r>
        <w:t xml:space="preserve"> </w:t>
      </w:r>
      <w:r>
        <w:t xml:space="preserve">in</w:t>
      </w:r>
      <w:r>
        <w:t xml:space="preserve"> </w:t>
      </w:r>
      <w:r>
        <w:t xml:space="preserve">Advancing</w:t>
      </w:r>
      <w:r>
        <w:t xml:space="preserve"> </w:t>
      </w:r>
      <w:r>
        <w:t xml:space="preserve">Scientific</w:t>
      </w:r>
      <w:r>
        <w:t xml:space="preserve"> </w:t>
      </w:r>
      <w:r>
        <w:t xml:space="preserve">Excellence:</w:t>
      </w:r>
      <w:r>
        <w:t xml:space="preserve"> </w:t>
      </w:r>
      <w:r>
        <w:t xml:space="preserve">A</w:t>
      </w:r>
      <w:r>
        <w:t xml:space="preserve"> </w:t>
      </w:r>
      <w:r>
        <w:t xml:space="preserve">Dissertation</w:t>
      </w:r>
      <w:r>
        <w:t xml:space="preserve"> </w:t>
      </w:r>
      <w:r>
        <w:t xml:space="preserve">Framework</w:t>
      </w:r>
      <w:r>
        <w:t xml:space="preserve"> </w:t>
      </w:r>
      <w:r>
        <w:t xml:space="preserve">for</w:t>
      </w:r>
      <w:r>
        <w:t xml:space="preserve"> </w:t>
      </w:r>
      <w:r>
        <w:t xml:space="preserve">Italy</w:t>
      </w:r>
      <w:r>
        <w:t xml:space="preserve"> </w:t>
      </w:r>
      <w:r>
        <w:t xml:space="preserve">Rome</w:t>
      </w:r>
    </w:p>
    <w:bookmarkStart w:id="26" w:name="X1d06222eb218153662560d4a151c91f3e2a5db5"/>
    <w:p>
      <w:pPr>
        <w:pStyle w:val="Heading1"/>
      </w:pPr>
      <w:r>
        <w:t xml:space="preserve">Dissertation as a Catalyst for Professional Excellence: The Chemist in the Context of Italy and Rome</w:t>
      </w:r>
    </w:p>
    <w:p>
      <w:pPr>
        <w:pStyle w:val="FirstParagraph"/>
      </w:pPr>
      <w:r>
        <w:t xml:space="preserve">The pursuit of scientific knowledge demands rigorous academic frameworks, and within the prestigious landscape of Italian higher education, a well-structured Dissertation represents the cornerstone of professional qualification for every aspiring Chemist. This document outlines the critical nexus between Dissertation requirements, the evolving role of the modern Chemist, and their indispensable contributions to innovation in Italy Rome—a city where ancient scientific curiosity converges with cutting-edge research.</w:t>
      </w:r>
    </w:p>
    <w:bookmarkStart w:id="20" w:name="X94cc38babfc63ef1dcb6c591700b3c26ebedcac"/>
    <w:p>
      <w:pPr>
        <w:pStyle w:val="Heading2"/>
      </w:pPr>
      <w:r>
        <w:t xml:space="preserve">The Academic Imperative: Dissertations as Professional Milestones</w:t>
      </w:r>
    </w:p>
    <w:p>
      <w:pPr>
        <w:pStyle w:val="FirstParagraph"/>
      </w:pPr>
      <w:r>
        <w:t xml:space="preserve">In Italy, particularly within the esteemed institutions of Rome, completing a Dissertation is not merely an academic exercise but a mandatory pathway to becoming a licensed Chemist. Universities such as Sapienza Università di Roma enforce stringent Dissertation protocols that demand original research addressing real-world challenges. A successful Dissertation demonstrates a candidate’s mastery of chemical theory, experimental design, data analysis, and the ability to contribute meaningfully to the field—a prerequisite for professional recognition by Italy's National Council of Chemists (Consiglio Nazionale dei Chimici). For any aspiring Chemist in Rome, this scholarly work is the definitive bridge between theoretical education and practical application within Italy’s regulated scientific sector.</w:t>
      </w:r>
    </w:p>
    <w:bookmarkEnd w:id="20"/>
    <w:bookmarkStart w:id="21" w:name="Xd548c3751519cd2fa792510a2a9fbf149b08d5e"/>
    <w:p>
      <w:pPr>
        <w:pStyle w:val="Heading2"/>
      </w:pPr>
      <w:r>
        <w:t xml:space="preserve">Rome: The Epicenter of Chemical Innovation and Tradition</w:t>
      </w:r>
    </w:p>
    <w:p>
      <w:pPr>
        <w:pStyle w:val="FirstParagraph"/>
      </w:pPr>
      <w:r>
        <w:t xml:space="preserve">Rome transcends its historical role as a cradle of civilization to serve as a dynamic hub for contemporary chemical research. Home to globally renowned entities like the Italian National Research Council (CNR) laboratories, Sapienza’s Department of Chemistry, and collaborative initiatives with the European Commission's Joint Research Centre, Rome offers unparalleled resources for Chemists. Here, Dissertation topics often intersect with Rome's unique environmental and cultural needs: studying atmospheric pollution in the city center, developing sustainable materials for ancient monument conservation (such as those at the Vatican Museums), or advancing pharmaceutical research for regional healthcare systems. A Dissertation conducted in Italy Rome is thus deeply embedded in local context—addressing issues like urban air quality, water treatment along the Tiber River, or food safety standards critical to a city with millennia of culinary heritage.</w:t>
      </w:r>
    </w:p>
    <w:bookmarkEnd w:id="21"/>
    <w:bookmarkStart w:id="22" w:name="the-modern-chemist-beyond-the-laboratory"/>
    <w:p>
      <w:pPr>
        <w:pStyle w:val="Heading2"/>
      </w:pPr>
      <w:r>
        <w:t xml:space="preserve">The Modern Chemist: Beyond the Laboratory</w:t>
      </w:r>
    </w:p>
    <w:p>
      <w:pPr>
        <w:pStyle w:val="FirstParagraph"/>
      </w:pPr>
      <w:r>
        <w:t xml:space="preserve">Contemporary Chemistry in Italy Rome demands more than technical skill; it requires interdisciplinary vision. Today’s Chemist must navigate complex societal challenges—from climate resilience to public health—making the Dissertation an essential proving ground for applied problem-solving. For instance, a Dissertation focusing on biodegradable polymers for reducing plastic waste in Rome’s municipal systems demonstrates how the Chemist directly serves community priorities. Similarly, research into electrochemical sensors for monitoring air pollutants in historic districts showcases the Chemist’s role in safeguarding Rome’s UNESCO-listed heritage. These projects exemplify how a well-executed Dissertation cultivates a Chemist equipped to translate laboratory insights into tangible benefits for Italy, particularly within Rome's dense urban ecosystem.</w:t>
      </w:r>
    </w:p>
    <w:bookmarkEnd w:id="22"/>
    <w:bookmarkStart w:id="23" w:name="X8eefe483ec2ec974910c972b56f4bf1c17c9124"/>
    <w:p>
      <w:pPr>
        <w:pStyle w:val="Heading2"/>
      </w:pPr>
      <w:r>
        <w:t xml:space="preserve">Dissertation as a Catalyst for National and International Impact</w:t>
      </w:r>
    </w:p>
    <w:p>
      <w:pPr>
        <w:pStyle w:val="FirstParagraph"/>
      </w:pPr>
      <w:r>
        <w:t xml:space="preserve">Italy’s strategic investment in chemistry research, especially in Rome, positions its Chemists as key players on the global stage. A Dissertation that aligns with Italy’s national priorities—such as the "National Energy Strategy" or EU Green Deal initiatives—can catalyze partnerships with industries like pharmaceuticals (e.g., companies based in Rome's biomedical district), environmental tech startups, and cultural preservation agencies. The University of Rome's research output, frequently published in journals like "Rivista Italiana di Chimica," underscores how Dissertation-driven work contributes to Italy’s scientific reputation. For instance, a Chemist whose Dissertation advanced nanomaterials for solar energy applications may subsequently collaborate with Rome-based renewable energy firms, directly supporting Italy’s transition to sustainable infrastructure.</w:t>
      </w:r>
    </w:p>
    <w:bookmarkEnd w:id="23"/>
    <w:bookmarkStart w:id="24" w:name="challenges-and-the-path-forward"/>
    <w:p>
      <w:pPr>
        <w:pStyle w:val="Heading2"/>
      </w:pPr>
      <w:r>
        <w:t xml:space="preserve">Challenges and the Path Forward</w:t>
      </w:r>
    </w:p>
    <w:p>
      <w:pPr>
        <w:pStyle w:val="FirstParagraph"/>
      </w:pPr>
      <w:r>
        <w:t xml:space="preserve">Despite Rome’s strengths, the Chemist faces challenges requiring Dissertation-level innovation: resource constraints in public labs, rapid technological shifts, and the need for greater industry-academia collaboration. A forward-thinking Dissertation must address these head-on—proposing scalable solutions for waste management in Rome’s crowded urban environment or novel analytical methods to protect archaeological sites from modern pollutants. By embedding these challenges within their research framework, Chemists training in Italy Rome develop resilience and adaptability crucial for future leadership.</w:t>
      </w:r>
    </w:p>
    <w:bookmarkEnd w:id="24"/>
    <w:bookmarkStart w:id="25" w:name="X2bb7cf1b7e523062042bd346826d3a54a8d98ea"/>
    <w:p>
      <w:pPr>
        <w:pStyle w:val="Heading2"/>
      </w:pPr>
      <w:r>
        <w:t xml:space="preserve">Conclusion: The Enduring Legacy of the Chemist in Italy Rome</w:t>
      </w:r>
    </w:p>
    <w:p>
      <w:pPr>
        <w:pStyle w:val="FirstParagraph"/>
      </w:pPr>
      <w:r>
        <w:t xml:space="preserve">The Dissertation is the vital crucible where academic rigor meets real-world application for the Chemist. In Italy, especially within the historic yet dynamic city of Rome, this scholarly endeavor defines a professional’s capacity to advance both science and society. It ensures that every new Chemist entering Rome's laboratories, industries, or public institutions brings not just expertise but a commitment forged through research deeply connected to Italy’s environmental health and cultural legacy. As Rome continues to evolve as a center for chemical innovation—supported by its universities, research councils, and industrial partners—the Dissertation remains the essential mechanism for cultivating Chemists who will shape Italy’s scientific future. For any student pursuing this path in Rome, the Dissertation is more than an assignment; it is the launchpad for becoming a steward of knowledge in one of Europe’s most significant scientific communities.</w:t>
      </w:r>
    </w:p>
    <w:p>
      <w:pPr>
        <w:pStyle w:val="BodyText"/>
      </w:pPr>
      <w:r>
        <w:t xml:space="preserve">Through dedication to their Dissertation, every Chemist contributes to a legacy spanning from ancient Roman alchemical traditions to today’s cutting-edge laboratories—proving that in Italy Rome, chemistry is not just a science but a vital thread in the city’s enduring story.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Chemist's Role in Advancing Scientific Excellence: A Dissertation Framework for Italy Rome</dc:title>
  <dc:creator/>
  <dc:language>en</dc:language>
  <cp:keywords/>
  <dcterms:created xsi:type="dcterms:W3CDTF">2026-04-25T19:27:43Z</dcterms:created>
  <dcterms:modified xsi:type="dcterms:W3CDTF">2026-04-25T19:27:43Z</dcterms:modified>
</cp:coreProperties>
</file>

<file path=docProps/custom.xml><?xml version="1.0" encoding="utf-8"?>
<Properties xmlns="http://schemas.openxmlformats.org/officeDocument/2006/custom-properties" xmlns:vt="http://schemas.openxmlformats.org/officeDocument/2006/docPropsVTypes"/>
</file>