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Chemist</w:t>
      </w:r>
      <w:r>
        <w:t xml:space="preserve"> </w:t>
      </w:r>
      <w:r>
        <w:t xml:space="preserve">in</w:t>
      </w:r>
      <w:r>
        <w:t xml:space="preserve"> </w:t>
      </w:r>
      <w:r>
        <w:t xml:space="preserve">Ivory</w:t>
      </w:r>
      <w:r>
        <w:t xml:space="preserve"> </w:t>
      </w:r>
      <w:r>
        <w:t xml:space="preserve">Coast</w:t>
      </w:r>
      <w:r>
        <w:t xml:space="preserve"> </w:t>
      </w:r>
      <w:r>
        <w:t xml:space="preserve">Abidjan's</w:t>
      </w:r>
      <w:r>
        <w:t xml:space="preserve"> </w:t>
      </w:r>
      <w:r>
        <w:t xml:space="preserve">Development</w:t>
      </w:r>
    </w:p>
    <w:bookmarkStart w:id="25" w:name="Xdaf64e18f87207792b035c7c5886758e2a9b8ca"/>
    <w:p>
      <w:pPr>
        <w:pStyle w:val="Heading1"/>
      </w:pPr>
      <w:r>
        <w:t xml:space="preserve">The Imperative of the Chemist: Advancing Scientific Innovation and Sustainable Development in Ivory Coast Abidjan</w:t>
      </w:r>
    </w:p>
    <w:p>
      <w:pPr>
        <w:pStyle w:val="FirstParagraph"/>
      </w:pPr>
      <w:r>
        <w:t xml:space="preserve">Within the dynamic socio-economic landscape of modern Africa, the city of Abidjan, as the economic capital and vibrant hub of Ivory Coast, stands at a pivotal juncture. This Dissertation explores the indispensable role of the Chemist in addressing critical national challenges and unlocking sustainable growth within Ivory Coast Abidjan. It argues that strategic investment in chemical science and its practitioners is not merely beneficial but fundamental to securing Ivory Coast's future prosperity, public health, environmental integrity, and industrial competitiveness.</w:t>
      </w:r>
    </w:p>
    <w:bookmarkStart w:id="20" w:name="X729f37495290e00f93849eaa3e1b557c981ec17"/>
    <w:p>
      <w:pPr>
        <w:pStyle w:val="Heading2"/>
      </w:pPr>
      <w:r>
        <w:t xml:space="preserve">The Strategic Imperative: Chemistry as a Catalyst for Abidjan's Growth</w:t>
      </w:r>
    </w:p>
    <w:p>
      <w:pPr>
        <w:pStyle w:val="FirstParagraph"/>
      </w:pPr>
      <w:r>
        <w:t xml:space="preserve">Ivory Coast Abidjan faces multifaceted challenges demanding scientific solutions: rapid urbanization straining infrastructure, agricultural dependence requiring advanced food chemistry and crop protection, burgeoning pharmaceutical needs for a growing population, and significant environmental pressures from industrial activity and waste management. The Chemist emerges as a central figure capable of providing the analytical rigor and innovative expertise necessary to tackle these issues head-on. A Chemist in Abidjan is not confined to a laboratory; they are an essential partner in public health surveillance, industrial quality control, environmental monitoring, agricultural optimization, and the development of locally relevant chemical products.</w:t>
      </w:r>
    </w:p>
    <w:bookmarkEnd w:id="20"/>
    <w:bookmarkStart w:id="21" w:name="X15022615426db6115d242767c6cc9424459453c"/>
    <w:p>
      <w:pPr>
        <w:pStyle w:val="Heading2"/>
      </w:pPr>
      <w:r>
        <w:t xml:space="preserve">Current Realities: The Chemist's Multifaceted Contributions</w:t>
      </w:r>
    </w:p>
    <w:p>
      <w:pPr>
        <w:pStyle w:val="FirstParagraph"/>
      </w:pPr>
      <w:r>
        <w:t xml:space="preserve">In the bustling environment of Ivory Coast Abidjan, the Chemist operates across diverse sectors. Within pharmaceutical industries concentrated in or near Abidjan, chemists are vital for drug formulation, quality assurance of essential medicines (crucial in a region with significant healthcare needs), and combating counterfeit drugs. In agriculture – Ivory Coast's economic backbone – chemists analyze soil fertility, develop sustainable fertilizers and pesticides tailored to local conditions (like cocoa farming), ensure food safety through contaminant testing (e.g., mycotoxins in cocoa beans), and support post-harvest processing. Environmental agencies in Abidjan rely heavily on chemists to monitor water quality in the lagoon and rivers, assess air pollution from industries and traffic, analyze waste streams for safe disposal or valorization, and develop strategies for mitigating chemical pollution impacting public health. Furthermore, research institutions like the UFR des Sciences de l'Université Félix Houphouët-Boigny (Abidjan) are fostering a new generation of chemists focused on local challenges, from bioactive compounds in tropical plants to water treatment technologies.</w:t>
      </w:r>
    </w:p>
    <w:bookmarkEnd w:id="21"/>
    <w:bookmarkStart w:id="22" w:name="Xae7d8207d475858fd1d25be7a51e6058d8f0447"/>
    <w:p>
      <w:pPr>
        <w:pStyle w:val="Heading2"/>
      </w:pPr>
      <w:r>
        <w:t xml:space="preserve">Challenges and the Path Forward: Strengthening the Chemist's Impact</w:t>
      </w:r>
    </w:p>
    <w:p>
      <w:pPr>
        <w:pStyle w:val="FirstParagraph"/>
      </w:pPr>
      <w:r>
        <w:t xml:space="preserve">Despite this critical role, significant obstacles hinder the full potential of chemists in Ivory Coast Abidjan. Key challenges include inadequate laboratory infrastructure and funding for research, a historical gap in specialized training programs tailored to national needs, and sometimes insufficient collaboration between academia (like Abidjan's universities), industry (e.g., Agro-Industries like Côte d'Ivoire Agro-industrie or pharmaceutical manufacturers), and government ministries. The Dissertation posits that bridging these gaps is paramount. This requires a concerted national strategy prioritizing the development of modern, well-equipped chemical laboratories within Abidjan-based research centers and universities. Crucially, it necessitates aligning academic curricula at institutions like the University of Abidjan with industry demands, incorporating practical training in areas vital to Ivory Coast – such as environmental chemistry for water management, food chemistry for agricultural exports, and analytical chemistry for quality control in local manufacturing.</w:t>
      </w:r>
    </w:p>
    <w:bookmarkEnd w:id="22"/>
    <w:bookmarkStart w:id="23" w:name="the-future-a-vision-powered-by-chemistry"/>
    <w:p>
      <w:pPr>
        <w:pStyle w:val="Heading2"/>
      </w:pPr>
      <w:r>
        <w:t xml:space="preserve">The Future: A Vision Powered by Chemistry</w:t>
      </w:r>
    </w:p>
    <w:p>
      <w:pPr>
        <w:pStyle w:val="FirstParagraph"/>
      </w:pPr>
      <w:r>
        <w:t xml:space="preserve">Imagine a future where Abidjan is a recognized center of excellence in applied chemistry within West Africa. This vision hinges on empowering the Chemist. Imagine chemists from Ivory Coast Abidjan developing affordable, locally produced biodegradable packaging for cocoa exports, significantly reducing plastic waste and enhancing market access. Envision chemists at the forefront of creating low-cost water purification systems using locally sourced materials, directly improving public health in peri-urban communities surrounding Abidjan. Picture chemists collaborating with farmers to implement precision agriculture techniques based on soil chemistry analysis, boosting crop yields sustainably and increasing incomes for Ivorian families. This future is achievable through sustained investment in human capital – attracting and retaining top talent by offering competitive research opportunities and professional development within Ivory Coast itself, rather than seeing skilled chemists seek opportunities abroad.</w:t>
      </w:r>
    </w:p>
    <w:bookmarkEnd w:id="23"/>
    <w:bookmarkStart w:id="24" w:name="Xb47d0a012befd84ed192a7c5c6a4e02a1f1f9c0"/>
    <w:p>
      <w:pPr>
        <w:pStyle w:val="Heading2"/>
      </w:pPr>
      <w:r>
        <w:t xml:space="preserve">Conclusion: The Chemist as a National Asset</w:t>
      </w:r>
    </w:p>
    <w:p>
      <w:pPr>
        <w:pStyle w:val="FirstParagraph"/>
      </w:pPr>
      <w:r>
        <w:t xml:space="preserve">This Dissertation underscores that the Chemist is far more than an individual with a scientific degree; they are a strategic national asset for Ivory Coast Abidjan. Their expertise is intrinsically linked to the nation's economic resilience, public health security, environmental sustainability, and technological advancement. Overcoming current challenges demands a unified commitment from government policymakers in Abidjan, industry leaders within Ivory Coast's key sectors, and academic institutions to elevate chemistry as a core pillar of national development strategy. By investing decisively in the training, infrastructure, and recognition of the Chemist community within Ivory Coast Abidjan, Ivory Coast positions itself not just for incremental growth but for transformative progress. The path to a more prosperous, healthier, and sustainable future for Abidjan and all of Ivory Coast is undeniably paved with chemical science. The time to recognize and empower the Chemist as the catalyst is now.</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the Chemist in Ivory Coast Abidjan's Development</dc:title>
  <dc:creator/>
  <dc:language>en</dc:language>
  <cp:keywords/>
  <dcterms:created xsi:type="dcterms:W3CDTF">2026-10-25T00:01:38Z</dcterms:created>
  <dcterms:modified xsi:type="dcterms:W3CDTF">2026-10-25T00:01:38Z</dcterms:modified>
</cp:coreProperties>
</file>

<file path=docProps/custom.xml><?xml version="1.0" encoding="utf-8"?>
<Properties xmlns="http://schemas.openxmlformats.org/officeDocument/2006/custom-properties" xmlns:vt="http://schemas.openxmlformats.org/officeDocument/2006/docPropsVTypes"/>
</file>