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Lagos</w:t>
      </w:r>
    </w:p>
    <w:bookmarkStart w:id="25" w:name="X36fe1fdc108a6635dea0a2b08503d90808eec3f"/>
    <w:p>
      <w:pPr>
        <w:pStyle w:val="Heading1"/>
      </w:pPr>
      <w:r>
        <w:t xml:space="preserve">Dissertation on the Vital Contributions of the Chemist within Nigeria Lagos Context</w:t>
      </w:r>
    </w:p>
    <w:p>
      <w:pPr>
        <w:pStyle w:val="FirstParagraph"/>
      </w:pPr>
      <w:r>
        <w:rPr>
          <w:bCs/>
          <w:b/>
        </w:rPr>
        <w:t xml:space="preserve">Abstract:</w:t>
      </w:r>
      <w:r>
        <w:t xml:space="preserve"> </w:t>
      </w:r>
      <w:r>
        <w:t xml:space="preserve">This dissertation critically examines the indispensable role of the professional</w:t>
      </w:r>
      <w:r>
        <w:t xml:space="preserve"> </w:t>
      </w:r>
      <w:r>
        <w:rPr>
          <w:iCs/>
          <w:i/>
        </w:rPr>
        <w:t xml:space="preserve">Chemist</w:t>
      </w:r>
      <w:r>
        <w:t xml:space="preserve"> </w:t>
      </w:r>
      <w:r>
        <w:t xml:space="preserve">in addressing contemporary challenges within Nigeria's economic and environmental landscape, with a specific focus on Lagos State. As Nigeria's industrial, commercial, and population epicenter, Lagos presents unique demands that necessitate highly skilled chemical expertise. This work argues that the</w:t>
      </w:r>
      <w:r>
        <w:t xml:space="preserve"> </w:t>
      </w:r>
      <w:r>
        <w:rPr>
          <w:iCs/>
          <w:i/>
        </w:rPr>
        <w:t xml:space="preserve">Chemist</w:t>
      </w:r>
      <w:r>
        <w:t xml:space="preserve">, particularly those operating within the bustling metropolis of</w:t>
      </w:r>
      <w:r>
        <w:t xml:space="preserve"> </w:t>
      </w:r>
      <w:r>
        <w:rPr>
          <w:bCs/>
          <w:b/>
        </w:rPr>
        <w:t xml:space="preserve">Nigeria Lagos</w:t>
      </w:r>
      <w:r>
        <w:t xml:space="preserve">, is not merely a laboratory professional but a pivotal actor in sustainable development, public health security, and industrial competitiveness. The findings underscore the urgent need for enhanced investment in chemical education, research infrastructure, and regulatory frameworks tailored to Lagos's specific context.</w:t>
      </w:r>
    </w:p>
    <w:bookmarkStart w:id="20" w:name="Xb24ac0de35f958c73b6eec4a6719d320732a739"/>
    <w:p>
      <w:pPr>
        <w:pStyle w:val="Heading2"/>
      </w:pPr>
      <w:r>
        <w:t xml:space="preserve">1. Introduction: The Imperative of Chemical Expertise in Nigeria Lagos</w:t>
      </w:r>
    </w:p>
    <w:p>
      <w:pPr>
        <w:pStyle w:val="FirstParagraph"/>
      </w:pPr>
      <w:r>
        <w:t xml:space="preserve">Lagos State stands as the undisputed engine room of Nigeria's economy, contributing over 30% of the nation's GDP. Its dynamic environment—characterized by a colossal population exceeding 15 million, extensive industrial zones (Apapa, Ikeja, Oshodi), major ports handling 70% of Nigerian trade, and significant environmental pressures—creates an unparalleled demand for applied chemistry. The professional</w:t>
      </w:r>
      <w:r>
        <w:t xml:space="preserve"> </w:t>
      </w:r>
      <w:r>
        <w:rPr>
          <w:iCs/>
          <w:i/>
        </w:rPr>
        <w:t xml:space="preserve">Chemist</w:t>
      </w:r>
      <w:r>
        <w:t xml:space="preserve"> </w:t>
      </w:r>
      <w:r>
        <w:t xml:space="preserve">is central to navigating this complexity. This dissertation posits that the effective deployment of chemical science within</w:t>
      </w:r>
      <w:r>
        <w:t xml:space="preserve"> </w:t>
      </w:r>
      <w:r>
        <w:rPr>
          <w:bCs/>
          <w:b/>
        </w:rPr>
        <w:t xml:space="preserve">Nigeria Lagos</w:t>
      </w:r>
      <w:r>
        <w:t xml:space="preserve"> </w:t>
      </w:r>
      <w:r>
        <w:t xml:space="preserve">is fundamental to tackling critical issues ranging from water and air pollution in the megacity, ensuring pharmaceutical safety for its vast populace, optimizing oil and gas refining processes vital to national revenue, and developing sustainable materials for urban infrastructure. Ignoring the strategic importance of the</w:t>
      </w:r>
      <w:r>
        <w:t xml:space="preserve"> </w:t>
      </w:r>
      <w:r>
        <w:rPr>
          <w:iCs/>
          <w:i/>
        </w:rPr>
        <w:t xml:space="preserve">Chemist</w:t>
      </w:r>
      <w:r>
        <w:t xml:space="preserve"> </w:t>
      </w:r>
      <w:r>
        <w:t xml:space="preserve">in this context represents a significant risk to Lagos's future resilience and Nigeria's broader development trajectory.</w:t>
      </w:r>
    </w:p>
    <w:bookmarkEnd w:id="20"/>
    <w:bookmarkStart w:id="21" w:name="X3122fa45187564753dbc805f7e96aa94c082bcb"/>
    <w:p>
      <w:pPr>
        <w:pStyle w:val="Heading2"/>
      </w:pPr>
      <w:r>
        <w:t xml:space="preserve">2. The Chemist as a Multifaceted Agent in Lagos: Key Domains of Impact</w:t>
      </w:r>
    </w:p>
    <w:p>
      <w:pPr>
        <w:pStyle w:val="FirstParagraph"/>
      </w:pPr>
      <w:r>
        <w:t xml:space="preserve">The role of the</w:t>
      </w:r>
      <w:r>
        <w:t xml:space="preserve"> </w:t>
      </w:r>
      <w:r>
        <w:rPr>
          <w:iCs/>
          <w:i/>
        </w:rPr>
        <w:t xml:space="preserve">Chemist</w:t>
      </w:r>
      <w:r>
        <w:t xml:space="preserve"> </w:t>
      </w:r>
      <w:r>
        <w:t xml:space="preserve">in</w:t>
      </w:r>
      <w:r>
        <w:t xml:space="preserve"> </w:t>
      </w:r>
      <w:r>
        <w:rPr>
          <w:bCs/>
          <w:b/>
        </w:rPr>
        <w:t xml:space="preserve">Nigeria Lagos</w:t>
      </w:r>
      <w:r>
        <w:t xml:space="preserve"> </w:t>
      </w:r>
      <w:r>
        <w:t xml:space="preserve">transcends traditional laboratory work. Key domains where their expertise is indispensable include:</w:t>
      </w:r>
    </w:p>
    <w:p>
      <w:pPr>
        <w:numPr>
          <w:ilvl w:val="0"/>
          <w:numId w:val="1001"/>
        </w:numPr>
        <w:pStyle w:val="Compact"/>
      </w:pPr>
      <w:r>
        <w:rPr>
          <w:bCs/>
          <w:b/>
        </w:rPr>
        <w:t xml:space="preserve">Environmental Monitoring &amp; Pollution Control:</w:t>
      </w:r>
      <w:r>
        <w:t xml:space="preserve"> </w:t>
      </w:r>
      <w:r>
        <w:t xml:space="preserve">Lagos faces severe challenges from industrial effluents, plastic waste, and traffic emissions. Environmental chemists are critical for monitoring air quality (e.g., PM2.5 levels), analyzing water sources for contaminants (like heavy metals in Lagoon waters), and developing remediation strategies. Their work directly informs Lagos State Ministry of Environment policies.</w:t>
      </w:r>
    </w:p>
    <w:p>
      <w:pPr>
        <w:numPr>
          <w:ilvl w:val="0"/>
          <w:numId w:val="1001"/>
        </w:numPr>
        <w:pStyle w:val="Compact"/>
      </w:pPr>
      <w:r>
        <w:rPr>
          <w:bCs/>
          <w:b/>
        </w:rPr>
        <w:t xml:space="preserve">Pharmaceutical &amp; Healthcare Security:</w:t>
      </w:r>
      <w:r>
        <w:t xml:space="preserve"> </w:t>
      </w:r>
      <w:r>
        <w:t xml:space="preserve">With a massive population, ensuring the quality, safety, and efficacy of medicines is paramount. Pharmaceutical chemists in Lagos-based manufacturers (e.g., Africell Pharma) and regulatory bodies like NAFDAC must rigorously test drugs to prevent counterfeit medicines from entering the supply chain—a critical public health safeguard.</w:t>
      </w:r>
    </w:p>
    <w:p>
      <w:pPr>
        <w:numPr>
          <w:ilvl w:val="0"/>
          <w:numId w:val="1001"/>
        </w:numPr>
        <w:pStyle w:val="Compact"/>
      </w:pPr>
      <w:r>
        <w:rPr>
          <w:bCs/>
          <w:b/>
        </w:rPr>
        <w:t xml:space="preserve">Industrial Process Optimization &amp; Quality Control:</w:t>
      </w:r>
      <w:r>
        <w:t xml:space="preserve"> </w:t>
      </w:r>
      <w:r>
        <w:t xml:space="preserve">From petrochemical refining at the Lekki Deep Sea Port to food processing plants in Ogun State bordering Lagos, industrial chemists ensure product quality, process efficiency, and adherence to safety standards. Their work directly impacts export competitiveness and local manufacturing growth within</w:t>
      </w:r>
      <w:r>
        <w:t xml:space="preserve"> </w:t>
      </w:r>
      <w:r>
        <w:rPr>
          <w:bCs/>
          <w:b/>
        </w:rPr>
        <w:t xml:space="preserve">Nigeria Lagos</w:t>
      </w:r>
      <w:r>
        <w:t xml:space="preserve">'s economic corridors.</w:t>
      </w:r>
    </w:p>
    <w:p>
      <w:pPr>
        <w:numPr>
          <w:ilvl w:val="0"/>
          <w:numId w:val="1001"/>
        </w:numPr>
        <w:pStyle w:val="Compact"/>
      </w:pPr>
      <w:r>
        <w:rPr>
          <w:bCs/>
          <w:b/>
        </w:rPr>
        <w:t xml:space="preserve">Food Safety &amp; Agrochemical Analysis:</w:t>
      </w:r>
      <w:r>
        <w:t xml:space="preserve"> </w:t>
      </w:r>
      <w:r>
        <w:t xml:space="preserve">As a major food import and distribution hub, Lagos requires constant analysis of imported goods for pesticides, additives, and contaminants. Food chemists are vital for protecting consumers from adulteration in the vast informal markets that dominate the city's food supply.</w:t>
      </w:r>
    </w:p>
    <w:bookmarkEnd w:id="21"/>
    <w:bookmarkStart w:id="22" w:name="X94498b8ca1494283292e0f1093ae6e1776422fd"/>
    <w:p>
      <w:pPr>
        <w:pStyle w:val="Heading2"/>
      </w:pPr>
      <w:r>
        <w:t xml:space="preserve">3. Challenges Facing the Chemist in Nigeria Lagos</w:t>
      </w:r>
    </w:p>
    <w:p>
      <w:pPr>
        <w:pStyle w:val="FirstParagraph"/>
      </w:pPr>
      <w:r>
        <w:t xml:space="preserve">Despite their critical role, chemists operating within</w:t>
      </w:r>
      <w:r>
        <w:t xml:space="preserve"> </w:t>
      </w:r>
      <w:r>
        <w:rPr>
          <w:bCs/>
          <w:b/>
        </w:rPr>
        <w:t xml:space="preserve">Nigeria Lagos</w:t>
      </w:r>
      <w:r>
        <w:t xml:space="preserve"> </w:t>
      </w:r>
      <w:r>
        <w:t xml:space="preserve">encounter significant hurdles that impede their full potential:</w:t>
      </w:r>
    </w:p>
    <w:p>
      <w:pPr>
        <w:numPr>
          <w:ilvl w:val="0"/>
          <w:numId w:val="1002"/>
        </w:numPr>
        <w:pStyle w:val="Compact"/>
      </w:pPr>
      <w:r>
        <w:rPr>
          <w:bCs/>
          <w:b/>
        </w:rPr>
        <w:t xml:space="preserve">Infrastructure Deficits:</w:t>
      </w:r>
      <w:r>
        <w:t xml:space="preserve"> </w:t>
      </w:r>
      <w:r>
        <w:t xml:space="preserve">Unreliable power supply disrupts sensitive analytical instruments (HPLC, GC-MS), while inadequate laboratory spaces and maintenance protocols hinder consistent research and testing capacity in many institutions.</w:t>
      </w:r>
    </w:p>
    <w:p>
      <w:pPr>
        <w:numPr>
          <w:ilvl w:val="0"/>
          <w:numId w:val="1002"/>
        </w:numPr>
        <w:pStyle w:val="Compact"/>
      </w:pPr>
      <w:r>
        <w:rPr>
          <w:bCs/>
          <w:b/>
        </w:rPr>
        <w:t xml:space="preserve">Limited Research Funding &amp; Industry-Academia Gap:</w:t>
      </w:r>
      <w:r>
        <w:t xml:space="preserve"> </w:t>
      </w:r>
      <w:r>
        <w:t xml:space="preserve">There is insufficient dedicated funding for fundamental chemical research relevant to Lagos's specific challenges. Collaboration between universities (like University of Lagos - UNILAG, Federal University of Technology, Akure - FUTA) and industry remains underdeveloped, slowing the translation of academic findings into practical solutions.</w:t>
      </w:r>
    </w:p>
    <w:p>
      <w:pPr>
        <w:numPr>
          <w:ilvl w:val="0"/>
          <w:numId w:val="1002"/>
        </w:numPr>
        <w:pStyle w:val="Compact"/>
      </w:pPr>
      <w:r>
        <w:rPr>
          <w:bCs/>
          <w:b/>
        </w:rPr>
        <w:t xml:space="preserve">Regulatory Bottlenecks &amp; Capacity Gaps:</w:t>
      </w:r>
      <w:r>
        <w:t xml:space="preserve"> </w:t>
      </w:r>
      <w:r>
        <w:t xml:space="preserve">While agencies like NAFDAC and LASEPA exist, resource constraints often limit their ability to conduct comprehensive chemical analyses or enforce standards rigorously across Lagos's sprawling informal economy.</w:t>
      </w:r>
    </w:p>
    <w:p>
      <w:pPr>
        <w:numPr>
          <w:ilvl w:val="0"/>
          <w:numId w:val="1002"/>
        </w:numPr>
        <w:pStyle w:val="Compact"/>
      </w:pPr>
      <w:r>
        <w:rPr>
          <w:bCs/>
          <w:b/>
        </w:rPr>
        <w:t xml:space="preserve">Talent Drain &amp; Skill Mismatch:</w:t>
      </w:r>
      <w:r>
        <w:t xml:space="preserve"> </w:t>
      </w:r>
      <w:r>
        <w:t xml:space="preserve">High demand for chemists in developed economies leads to brain drain. Simultaneously, the existing academic curricula sometimes fail to equip graduates with the specific technical and regulatory skills needed for immediate impact in Lagos's industrial and environmental contexts.</w:t>
      </w:r>
    </w:p>
    <w:bookmarkEnd w:id="22"/>
    <w:bookmarkStart w:id="23" w:name="Xd583505d19515f5bb0ef0a6d72a48860a978872"/>
    <w:p>
      <w:pPr>
        <w:pStyle w:val="Heading2"/>
      </w:pPr>
      <w:r>
        <w:t xml:space="preserve">4. The Dissertation's Argument: Investment is Non-Negotiable</w:t>
      </w:r>
    </w:p>
    <w:p>
      <w:pPr>
        <w:pStyle w:val="FirstParagraph"/>
      </w:pPr>
      <w:r>
        <w:t xml:space="preserve">This dissertation contends that strategic investment in the field of chemistry, specifically targeting the needs of</w:t>
      </w:r>
      <w:r>
        <w:t xml:space="preserve"> </w:t>
      </w:r>
      <w:r>
        <w:rPr>
          <w:bCs/>
          <w:b/>
        </w:rPr>
        <w:t xml:space="preserve">Nigeria Lagos</w:t>
      </w:r>
      <w:r>
        <w:t xml:space="preserve">, is a national imperative. Key recommendations emerging from this research include:</w:t>
      </w:r>
    </w:p>
    <w:p>
      <w:pPr>
        <w:numPr>
          <w:ilvl w:val="0"/>
          <w:numId w:val="1003"/>
        </w:numPr>
        <w:pStyle w:val="Compact"/>
      </w:pPr>
      <w:r>
        <w:t xml:space="preserve">Establishing a dedicated Lagos State Chemical Research Institute focused on megacity challenges (pollution, resource efficiency).</w:t>
      </w:r>
    </w:p>
    <w:p>
      <w:pPr>
        <w:numPr>
          <w:ilvl w:val="0"/>
          <w:numId w:val="1003"/>
        </w:numPr>
        <w:pStyle w:val="Compact"/>
      </w:pPr>
      <w:r>
        <w:t xml:space="preserve">Implementing mandatory, enhanced industry-linked training modules within Nigerian chemistry degree programs to bridge the skills gap for Lagos-based roles.</w:t>
      </w:r>
    </w:p>
    <w:p>
      <w:pPr>
        <w:numPr>
          <w:ilvl w:val="0"/>
          <w:numId w:val="1003"/>
        </w:numPr>
        <w:pStyle w:val="Compact"/>
      </w:pPr>
      <w:r>
        <w:t xml:space="preserve">Increasing public and private sector funding for laboratory infrastructure and equipment upgrades across key Lagos institutions.</w:t>
      </w:r>
    </w:p>
    <w:p>
      <w:pPr>
        <w:numPr>
          <w:ilvl w:val="0"/>
          <w:numId w:val="1003"/>
        </w:numPr>
        <w:pStyle w:val="Compact"/>
      </w:pPr>
      <w:r>
        <w:t xml:space="preserve">Strengthening regulatory capacity (e.g., NAFDAC, LASEPA) through specialized chemical training and technology investment to effectively oversee critical sectors like pharmaceuticals and environmental protection.</w:t>
      </w:r>
    </w:p>
    <w:p>
      <w:pPr>
        <w:numPr>
          <w:ilvl w:val="0"/>
          <w:numId w:val="1003"/>
        </w:numPr>
        <w:pStyle w:val="Compact"/>
      </w:pPr>
      <w:r>
        <w:t xml:space="preserve">Developing targeted policies that incentivize the retention of skilled chemists within Nigeria Lagos, recognizing their role as key economic catalysts.</w:t>
      </w:r>
    </w:p>
    <w:bookmarkEnd w:id="23"/>
    <w:bookmarkStart w:id="24" w:name="X8688192a345b8d28a0c0e27d74c8bd56ebf2830"/>
    <w:p>
      <w:pPr>
        <w:pStyle w:val="Heading2"/>
      </w:pPr>
      <w:r>
        <w:t xml:space="preserve">5. Conclusion: The Chemist as a Cornerstone of Lagos's Future</w:t>
      </w:r>
    </w:p>
    <w:p>
      <w:pPr>
        <w:pStyle w:val="FirstParagraph"/>
      </w:pPr>
      <w:r>
        <w:t xml:space="preserve">The path towards a healthier, more sustainable, and economically vibrant</w:t>
      </w:r>
      <w:r>
        <w:t xml:space="preserve"> </w:t>
      </w:r>
      <w:r>
        <w:rPr>
          <w:bCs/>
          <w:b/>
        </w:rPr>
        <w:t xml:space="preserve">Nigeria Lagos</w:t>
      </w:r>
      <w:r>
        <w:t xml:space="preserve"> </w:t>
      </w:r>
      <w:r>
        <w:t xml:space="preserve">is inextricably linked to the effective utilization of chemical science. The professional</w:t>
      </w:r>
      <w:r>
        <w:t xml:space="preserve"> </w:t>
      </w:r>
      <w:r>
        <w:rPr>
          <w:iCs/>
          <w:i/>
        </w:rPr>
        <w:t xml:space="preserve">Chemist</w:t>
      </w:r>
      <w:r>
        <w:t xml:space="preserve"> </w:t>
      </w:r>
      <w:r>
        <w:t xml:space="preserve">is not merely a technician but an essential problem-solver operating at the nexus of health, environment, industry, and policy. This dissertation has demonstrated that current challenges—infrastructure limitations, funding gaps, and regulatory constraints—must be addressed with urgency through targeted interventions focused on Lagos's unique demands. Failure to recognize and strategically empower the</w:t>
      </w:r>
      <w:r>
        <w:t xml:space="preserve"> </w:t>
      </w:r>
      <w:r>
        <w:rPr>
          <w:iCs/>
          <w:i/>
        </w:rPr>
        <w:t xml:space="preserve">Chemist</w:t>
      </w:r>
      <w:r>
        <w:t xml:space="preserve"> </w:t>
      </w:r>
      <w:r>
        <w:t xml:space="preserve">within the</w:t>
      </w:r>
      <w:r>
        <w:t xml:space="preserve"> </w:t>
      </w:r>
      <w:r>
        <w:rPr>
          <w:bCs/>
          <w:b/>
        </w:rPr>
        <w:t xml:space="preserve">Nigeria Lagos</w:t>
      </w:r>
      <w:r>
        <w:t xml:space="preserve"> </w:t>
      </w:r>
      <w:r>
        <w:t xml:space="preserve">ecosystem will hinder progress across multiple critical sectors. Conversely, investing in chemical expertise for this megacity represents one of the most impactful strategies Nigeria can pursue to secure its economic future and enhance the quality of life for millions of its citizens. The role of the</w:t>
      </w:r>
      <w:r>
        <w:t xml:space="preserve"> </w:t>
      </w:r>
      <w:r>
        <w:rPr>
          <w:iCs/>
          <w:i/>
        </w:rPr>
        <w:t xml:space="preserve">Chemist</w:t>
      </w:r>
      <w:r>
        <w:t xml:space="preserve"> </w:t>
      </w:r>
      <w:r>
        <w:t xml:space="preserve">in</w:t>
      </w:r>
      <w:r>
        <w:t xml:space="preserve"> </w:t>
      </w:r>
      <w:r>
        <w:rPr>
          <w:bCs/>
          <w:b/>
        </w:rPr>
        <w:t xml:space="preserve">Nigeria Lagos</w:t>
      </w:r>
      <w:r>
        <w:t xml:space="preserve"> </w:t>
      </w:r>
      <w:r>
        <w:t xml:space="preserve">is not just important; it is fundamental to survival and prosperity in a rapidly changing world.</w:t>
      </w:r>
    </w:p>
    <w:p>
      <w:pPr>
        <w:pStyle w:val="BodyText"/>
      </w:pPr>
      <w:r>
        <w:rPr>
          <w:bCs/>
          <w:b/>
        </w:rPr>
        <w:t xml:space="preserve">Dissertation Word Count:</w:t>
      </w:r>
      <w:r>
        <w:t xml:space="preserve"> </w:t>
      </w:r>
      <w:r>
        <w:t xml:space="preserve">852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Chemist in Nigeria Lagos</dc:title>
  <dc:creator/>
  <dc:language>en</dc:language>
  <cp:keywords/>
  <dcterms:created xsi:type="dcterms:W3CDTF">2026-10-25T01:05:12Z</dcterms:created>
  <dcterms:modified xsi:type="dcterms:W3CDTF">2026-10-25T01:05:12Z</dcterms:modified>
</cp:coreProperties>
</file>

<file path=docProps/custom.xml><?xml version="1.0" encoding="utf-8"?>
<Properties xmlns="http://schemas.openxmlformats.org/officeDocument/2006/custom-properties" xmlns:vt="http://schemas.openxmlformats.org/officeDocument/2006/docPropsVTypes"/>
</file>