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Chemist</w:t>
      </w:r>
      <w:r>
        <w:t xml:space="preserve"> </w:t>
      </w:r>
      <w:r>
        <w:t xml:space="preserve">in</w:t>
      </w:r>
      <w:r>
        <w:t xml:space="preserve"> </w:t>
      </w:r>
      <w:r>
        <w:t xml:space="preserve">Spain</w:t>
      </w:r>
      <w:r>
        <w:t xml:space="preserve"> </w:t>
      </w:r>
      <w:r>
        <w:t xml:space="preserve">Barcelona</w:t>
      </w:r>
    </w:p>
    <w:bookmarkStart w:id="25" w:name="X4eeffbba3eb7f51f900c3f6db7a2e056fa12792"/>
    <w:p>
      <w:pPr>
        <w:pStyle w:val="Heading1"/>
      </w:pPr>
      <w:r>
        <w:t xml:space="preserve">Dissertation: The Critical Role and Future Trajectory of the Professional Chemist in Spain Barcelona</w:t>
      </w:r>
    </w:p>
    <w:p>
      <w:pPr>
        <w:pStyle w:val="FirstParagraph"/>
      </w:pPr>
      <w:r>
        <w:t xml:space="preserve">This academic dissertation examines the dynamic professional landscape, educational pathways, and societal contributions of the modern</w:t>
      </w:r>
      <w:r>
        <w:t xml:space="preserve"> </w:t>
      </w:r>
      <w:r>
        <w:rPr>
          <w:bCs/>
          <w:b/>
        </w:rPr>
        <w:t xml:space="preserve">Chemist</w:t>
      </w:r>
      <w:r>
        <w:t xml:space="preserve"> </w:t>
      </w:r>
      <w:r>
        <w:t xml:space="preserve">within the specific context of</w:t>
      </w:r>
      <w:r>
        <w:t xml:space="preserve"> </w:t>
      </w:r>
      <w:r>
        <w:rPr>
          <w:bCs/>
          <w:b/>
        </w:rPr>
        <w:t xml:space="preserve">Spain Barcelona</w:t>
      </w:r>
      <w:r>
        <w:t xml:space="preserve">. Focusing on Barcelona as a global hub for scientific innovation and industrial advancement in Southern Europe, this work argues that the Chemist's role has evolved far beyond traditional laboratory work to encompass interdisciplinary collaboration, regulatory expertise, and sustainable solution development. The city’s unique confluence of world-class research institutions, a thriving green chemistry sector, and strong EU regulatory alignment creates a distinctive environment for chemical professionals in</w:t>
      </w:r>
      <w:r>
        <w:t xml:space="preserve"> </w:t>
      </w:r>
      <w:r>
        <w:rPr>
          <w:bCs/>
          <w:b/>
        </w:rPr>
        <w:t xml:space="preserve">Spain Barcelona</w:t>
      </w:r>
      <w:r>
        <w:t xml:space="preserve">.</w:t>
      </w:r>
    </w:p>
    <w:bookmarkStart w:id="20" w:name="Xf99f1621a1d7a61558ed9bf0f15bc282990cf80"/>
    <w:p>
      <w:pPr>
        <w:pStyle w:val="Heading2"/>
      </w:pPr>
      <w:r>
        <w:t xml:space="preserve">Education and Professional Development Pathways in Barcelona</w:t>
      </w:r>
    </w:p>
    <w:p>
      <w:pPr>
        <w:pStyle w:val="FirstParagraph"/>
      </w:pPr>
      <w:r>
        <w:t xml:space="preserve">The journey to becoming a recognized Chemist in Spain begins with rigorous academic training, predominantly centered in institutions like the University of Barcelona (UB), the Autonomous University of Barcelona (UAB), and the Polytechnic University of Catalonia (UPC). These universities offer specialized Master's degrees and doctoral programs aligned with European standards, emphasizing both theoretical knowledge and practical application. A key differentiator for aspiring Chemists in</w:t>
      </w:r>
      <w:r>
        <w:t xml:space="preserve"> </w:t>
      </w:r>
      <w:r>
        <w:rPr>
          <w:bCs/>
          <w:b/>
        </w:rPr>
        <w:t xml:space="preserve">Spain Barcelona</w:t>
      </w:r>
      <w:r>
        <w:t xml:space="preserve"> </w:t>
      </w:r>
      <w:r>
        <w:t xml:space="preserve">is the integration of local industry needs into curricula; programs frequently include internships with Barcelona-based pharmaceutical giants (e.g., Ferrer International), chemical manufacturers (e.g., Solvay Spain), and sustainability-focused startups within the city's innovation parks. This localized educational approach ensures graduates are immediately equipped to address challenges specific to the Catalan and broader Spanish industrial context, directly shaping their effectiveness as professionals in</w:t>
      </w:r>
      <w:r>
        <w:t xml:space="preserve"> </w:t>
      </w:r>
      <w:r>
        <w:rPr>
          <w:bCs/>
          <w:b/>
        </w:rPr>
        <w:t xml:space="preserve">Spain Barcelona</w:t>
      </w:r>
      <w:r>
        <w:t xml:space="preserve">.</w:t>
      </w:r>
    </w:p>
    <w:bookmarkEnd w:id="20"/>
    <w:bookmarkStart w:id="21" w:name="X5557970ab093f9622779a5a65f7d58e5de543de"/>
    <w:p>
      <w:pPr>
        <w:pStyle w:val="Heading2"/>
      </w:pPr>
      <w:r>
        <w:t xml:space="preserve">The Barcelona Ecosystem: Industry, Innovation, and Sustainability Focus</w:t>
      </w:r>
    </w:p>
    <w:p>
      <w:pPr>
        <w:pStyle w:val="FirstParagraph"/>
      </w:pPr>
      <w:r>
        <w:t xml:space="preserve">Barcelona stands out as a pivotal node for chemical sciences within Spain. The city hosts the Catalan Chemical Society (SCQ), numerous CSIC research institutes focused on materials science and environmental chemistry, and the prestigious Barcelona Science Park – a nexus where academic research directly fuels industrial innovation. A defining characteristic of the Chemist's role here is the intense focus on sustainability, driven by Spanish national policies (e.g., Spain’s National Energy and Climate Plan) and EU directives like REACH. Chemists in</w:t>
      </w:r>
      <w:r>
        <w:t xml:space="preserve"> </w:t>
      </w:r>
      <w:r>
        <w:rPr>
          <w:bCs/>
          <w:b/>
        </w:rPr>
        <w:t xml:space="preserve">Spain Barcelona</w:t>
      </w:r>
      <w:r>
        <w:t xml:space="preserve"> </w:t>
      </w:r>
      <w:r>
        <w:t xml:space="preserve">are at the forefront of developing biodegradable polymers, optimizing green synthesis routes for pharmaceuticals, and creating advanced materials for renewable energy storage – all critical to meeting the region's ambitious climate goals. This shift towards sustainability isn't just a trend; it's now an operational imperative defining the Chemist's day-to-day work in Barcelona.</w:t>
      </w:r>
    </w:p>
    <w:bookmarkEnd w:id="21"/>
    <w:bookmarkStart w:id="22" w:name="X96586c184d2f600191deef29baeebbead736697"/>
    <w:p>
      <w:pPr>
        <w:pStyle w:val="Heading2"/>
      </w:pPr>
      <w:r>
        <w:t xml:space="preserve">Regulatory Environment and Professional Challenges</w:t>
      </w:r>
    </w:p>
    <w:p>
      <w:pPr>
        <w:pStyle w:val="FirstParagraph"/>
      </w:pPr>
      <w:r>
        <w:t xml:space="preserve">Navigating Spain’s complex regulatory framework, particularly concerning chemical safety (REACH implementation) and environmental standards, is a core responsibility for any practicing Chemist in Barcelona. The role demands not only scientific acumen but also deep familiarity with Spanish Agency of Medicines and Health Products (AEMPS) protocols and Catalan regional environmental agencies. This adds significant dimension to the professional Chemist's duties compared to roles in less regulated markets. Furthermore, competition within Barcelona's dense scientific talent pool necessitates continuous professional development. The Chemist must actively engage with local networks like the Barcelona Chamber of Commerce’s scientific committees or international bodies (IUPAC) to stay abreast of evolving best practices, ensuring their work meets both stringent European benchmarks and the specific expectations of industries operating within</w:t>
      </w:r>
      <w:r>
        <w:t xml:space="preserve"> </w:t>
      </w:r>
      <w:r>
        <w:rPr>
          <w:bCs/>
          <w:b/>
        </w:rPr>
        <w:t xml:space="preserve">Spain Barcelona</w:t>
      </w:r>
      <w:r>
        <w:t xml:space="preserve">.</w:t>
      </w:r>
    </w:p>
    <w:bookmarkEnd w:id="22"/>
    <w:bookmarkStart w:id="23" w:name="economic-contribution-and-future-outlook"/>
    <w:p>
      <w:pPr>
        <w:pStyle w:val="Heading2"/>
      </w:pPr>
      <w:r>
        <w:t xml:space="preserve">Economic Contribution and Future Outlook</w:t>
      </w:r>
    </w:p>
    <w:p>
      <w:pPr>
        <w:pStyle w:val="FirstParagraph"/>
      </w:pPr>
      <w:r>
        <w:t xml:space="preserve">The economic contribution of the Chemist in Barcelona is substantial. The chemical sector, including pharmaceuticals, agrochemicals, and specialty chemicals, significantly contributes to the city's GDP. According to recent industry reports by the Catalan Chemical Industry Association (CIC), companies in Barcelona employ thousands of skilled Chemists directly supporting innovation-driven growth. Looking ahead, the future trajectory for the Chemist in</w:t>
      </w:r>
      <w:r>
        <w:t xml:space="preserve"> </w:t>
      </w:r>
      <w:r>
        <w:rPr>
          <w:bCs/>
          <w:b/>
        </w:rPr>
        <w:t xml:space="preserve">Spain Barcelona</w:t>
      </w:r>
      <w:r>
        <w:t xml:space="preserve"> </w:t>
      </w:r>
      <w:r>
        <w:t xml:space="preserve">is exceptionally promising but demands adaptation. Key trends include:</w:t>
      </w:r>
    </w:p>
    <w:p>
      <w:pPr>
        <w:numPr>
          <w:ilvl w:val="0"/>
          <w:numId w:val="1001"/>
        </w:numPr>
        <w:pStyle w:val="Compact"/>
      </w:pPr>
      <w:r>
        <w:rPr>
          <w:bCs/>
          <w:b/>
        </w:rPr>
        <w:t xml:space="preserve">Digital Integration:</w:t>
      </w:r>
      <w:r>
        <w:t xml:space="preserve"> </w:t>
      </w:r>
      <w:r>
        <w:t xml:space="preserve">Adoption of AI for molecular modeling and data analysis is becoming standard.</w:t>
      </w:r>
    </w:p>
    <w:p>
      <w:pPr>
        <w:numPr>
          <w:ilvl w:val="0"/>
          <w:numId w:val="1001"/>
        </w:numPr>
        <w:pStyle w:val="Compact"/>
      </w:pPr>
      <w:r>
        <w:rPr>
          <w:bCs/>
          <w:b/>
        </w:rPr>
        <w:t xml:space="preserve">Circular Economy Focus:</w:t>
      </w:r>
      <w:r>
        <w:t xml:space="preserve"> </w:t>
      </w:r>
      <w:r>
        <w:t xml:space="preserve">Chemists are pivotal in designing chemical processes that minimize waste and enable material recycling – a priority for Barcelona's Smart City initiatives.</w:t>
      </w:r>
    </w:p>
    <w:p>
      <w:pPr>
        <w:numPr>
          <w:ilvl w:val="0"/>
          <w:numId w:val="1001"/>
        </w:numPr>
        <w:pStyle w:val="Compact"/>
      </w:pPr>
      <w:r>
        <w:rPr>
          <w:bCs/>
          <w:b/>
        </w:rPr>
        <w:t xml:space="preserve">Nano- and Bio-Integration:</w:t>
      </w:r>
      <w:r>
        <w:t xml:space="preserve"> </w:t>
      </w:r>
      <w:r>
        <w:t xml:space="preserve">Development of nanomaterials for drug delivery or biosensors is a rapidly growing niche within the local industry.</w:t>
      </w:r>
    </w:p>
    <w:bookmarkEnd w:id="23"/>
    <w:bookmarkStart w:id="24" w:name="Xa41ba709fa013d7078f6c4692614228b0937554"/>
    <w:p>
      <w:pPr>
        <w:pStyle w:val="Heading2"/>
      </w:pPr>
      <w:r>
        <w:t xml:space="preserve">Conclusion: The Essential Chemist in the Catalan Metropolis</w:t>
      </w:r>
    </w:p>
    <w:p>
      <w:pPr>
        <w:pStyle w:val="FirstParagraph"/>
      </w:pPr>
      <w:r>
        <w:t xml:space="preserve">This dissertation underscores that the professional Chemist in</w:t>
      </w:r>
      <w:r>
        <w:t xml:space="preserve"> </w:t>
      </w:r>
      <w:r>
        <w:rPr>
          <w:bCs/>
          <w:b/>
        </w:rPr>
        <w:t xml:space="preserve">Spain Barcelona</w:t>
      </w:r>
      <w:r>
        <w:t xml:space="preserve"> </w:t>
      </w:r>
      <w:r>
        <w:t xml:space="preserve">is no longer confined to a test tube or factory floor. They are strategic assets driving sustainable innovation, ensuring regulatory compliance, and developing solutions for complex societal challenges – from clean energy to personalized medicine. The unique ecosystem of Barcelona, with its world-class universities, supportive industrial clusters focused on green chemistry, and proactive regional policies in</w:t>
      </w:r>
      <w:r>
        <w:t xml:space="preserve"> </w:t>
      </w:r>
      <w:r>
        <w:rPr>
          <w:bCs/>
          <w:b/>
        </w:rPr>
        <w:t xml:space="preserve">Spain</w:t>
      </w:r>
      <w:r>
        <w:t xml:space="preserve">, provides an unparalleled environment for the modern Chemist to thrive. As Barcelona continues its journey towards becoming a European leader in sustainable science and technology, the role of the Chemist will only grow more critical. For any aspiring or practicing professional, this dissertation affirms that mastering both scientific excellence and contextual understanding within</w:t>
      </w:r>
      <w:r>
        <w:t xml:space="preserve"> </w:t>
      </w:r>
      <w:r>
        <w:rPr>
          <w:bCs/>
          <w:b/>
        </w:rPr>
        <w:t xml:space="preserve">Spain Barcelona</w:t>
      </w:r>
      <w:r>
        <w:t xml:space="preserve"> </w:t>
      </w:r>
      <w:r>
        <w:t xml:space="preserve">is not merely advantageous – it is essential for future success. The path forward demands continuous learning, adaptability to EU and local regulatory landscapes, and an unwavering commitment to the city’s vision of science-driven sustainability. This evolving role solidifies the Chemist as a cornerstone of Barcelona's scientific identity and economic resilience within</w:t>
      </w:r>
      <w:r>
        <w:t xml:space="preserve"> </w:t>
      </w:r>
      <w:r>
        <w:rPr>
          <w:bCs/>
          <w:b/>
        </w:rPr>
        <w:t xml:space="preserve">Spain</w:t>
      </w:r>
      <w:r>
        <w:t xml:space="preserve">.</w:t>
      </w:r>
    </w:p>
    <w:p>
      <w:pPr>
        <w:pStyle w:val="BodyText"/>
      </w:pPr>
      <w:r>
        <w:rPr>
          <w:iCs/>
          <w:i/>
        </w:rPr>
        <w:t xml:space="preserve">This Dissertation represents a comprehensive analysis of the contemporary Chemist profession in Spain Barcelona, emphasizing its unique challenges, contributions, and future potential within one of Europe's most dynamic scientific urban centers.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Chemist in Spain Barcelona</dc:title>
  <dc:creator/>
  <dc:language>en</dc:language>
  <cp:keywords/>
  <dcterms:created xsi:type="dcterms:W3CDTF">2026-07-14T03:23:03Z</dcterms:created>
  <dcterms:modified xsi:type="dcterms:W3CDTF">2026-07-14T03:23:03Z</dcterms:modified>
</cp:coreProperties>
</file>

<file path=docProps/custom.xml><?xml version="1.0" encoding="utf-8"?>
<Properties xmlns="http://schemas.openxmlformats.org/officeDocument/2006/custom-properties" xmlns:vt="http://schemas.openxmlformats.org/officeDocument/2006/docPropsVTypes"/>
</file>