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Venezuela</w:t>
      </w:r>
      <w:r>
        <w:t xml:space="preserve"> </w:t>
      </w:r>
      <w:r>
        <w:t xml:space="preserve">Caracas'</w:t>
      </w:r>
      <w:r>
        <w:t xml:space="preserve"> </w:t>
      </w:r>
      <w:r>
        <w:t xml:space="preserve">Scientific</w:t>
      </w:r>
      <w:r>
        <w:t xml:space="preserve"> </w:t>
      </w:r>
      <w:r>
        <w:t xml:space="preserve">and</w:t>
      </w:r>
      <w:r>
        <w:t xml:space="preserve"> </w:t>
      </w:r>
      <w:r>
        <w:t xml:space="preserve">Socioeconomic</w:t>
      </w:r>
      <w:r>
        <w:t xml:space="preserve"> </w:t>
      </w:r>
      <w:r>
        <w:t xml:space="preserve">Landscape</w:t>
      </w:r>
    </w:p>
    <w:bookmarkStart w:id="26" w:name="X07232713aa93f87a8a77990dad0df48ca43cd55"/>
    <w:p>
      <w:pPr>
        <w:pStyle w:val="Heading1"/>
      </w:pPr>
      <w:r>
        <w:t xml:space="preserve">Dissertation on the Critical Contributions of the Chemist Within Venezuela Caracas Context</w:t>
      </w:r>
    </w:p>
    <w:p>
      <w:pPr>
        <w:pStyle w:val="FirstParagraph"/>
      </w:pPr>
      <w:r>
        <w:rPr>
          <w:bCs/>
          <w:b/>
        </w:rPr>
        <w:t xml:space="preserve">Abstract:</w:t>
      </w:r>
      <w:r>
        <w:t xml:space="preserve"> </w:t>
      </w:r>
      <w:r>
        <w:t xml:space="preserve">This Dissertation rigorously examines the indispensable role of the modern Chemist within Venezuela Caracas, analyzing how this profession navigates and contributes to national development amid significant socioeconomic challenges. It argues that sustained investment in chemist expertise is not merely an academic pursuit but a fundamental necessity for Venezuela's future prosperity, particularly within the capital city, Caracas. This work synthesizes empirical data on chemical research output, industrial application rates, and community health impacts specific to the Caracas metropolitan area.</w:t>
      </w:r>
    </w:p>
    <w:bookmarkStart w:id="20" w:name="X7189a12133f8b640b16a89c03736283068e6ef4"/>
    <w:p>
      <w:pPr>
        <w:pStyle w:val="Heading2"/>
      </w:pPr>
      <w:r>
        <w:t xml:space="preserve">Introduction: The Chemist as Cornerstone of National Progress</w:t>
      </w:r>
    </w:p>
    <w:p>
      <w:pPr>
        <w:pStyle w:val="FirstParagraph"/>
      </w:pPr>
      <w:r>
        <w:t xml:space="preserve">In the complex socio-political environment of Venezuela Caracas, the profession of the Chemist transcends laboratory boundaries to become a pivotal force for national resilience and development. This Dissertation posits that the chemist is uniquely positioned to address critical challenges facing Venezuela: from ensuring safe water supplies in densely populated neighborhoods across Caracas, to developing sustainable methodologies within the oil industry (PDVSA), and advancing pharmaceutical security in public health systems strained by economic crisis. The Chemist's analytical rigor and problem-solving capabilities are not optional assets; they are essential tools for navigating the multifaceted crises defining Venezuela today.</w:t>
      </w:r>
    </w:p>
    <w:bookmarkEnd w:id="20"/>
    <w:bookmarkStart w:id="21" w:name="X4906e6de76df5e6a8aec1853cd6e5b30c6c375d"/>
    <w:p>
      <w:pPr>
        <w:pStyle w:val="Heading2"/>
      </w:pPr>
      <w:r>
        <w:t xml:space="preserve">The Unique Context: Venezuela Caracas as a Crucible for Chemical Expertise</w:t>
      </w:r>
    </w:p>
    <w:p>
      <w:pPr>
        <w:pStyle w:val="FirstParagraph"/>
      </w:pPr>
      <w:r>
        <w:t xml:space="preserve">Caracas, as the political, economic, and intellectual heart of Venezuela, presents a distinct landscape where the Chemist must operate with exceptional adaptability. This Dissertation details how Venezuelan universities like Universidad Central de Venezuela (UCV) and Universidad Simón Bolívar (USB) have maintained core chemistry programs despite severe funding cuts and brain drain. The Chemist in Caracas often works with limited resources – outdated equipment, intermittent reagent supplies, and reduced research budgets – yet continues to produce impactful work. This resilience within the Caracas academic ecosystem is a central theme of this Dissertation.</w:t>
      </w:r>
    </w:p>
    <w:p>
      <w:pPr>
        <w:pStyle w:val="BodyText"/>
      </w:pPr>
      <w:r>
        <w:t xml:space="preserve">Key challenges examined include the impact of hyperinflation on laboratory procurement in Caracas, the critical need for chemist-led initiatives in community health (e.g., water quality testing in informal settlements like Petare), and the vital role chemists play in verifying product safety within Venezuela's often-compromised supply chains. The Dissertation underscores that a single Chemist, working within Caracas institutions or independent laboratories, can have a tangible impact on public health and environmental stewardship across the nation.</w:t>
      </w:r>
    </w:p>
    <w:bookmarkEnd w:id="21"/>
    <w:bookmarkStart w:id="22" w:name="Xb1a3f4ce67cdbebcb802599bfda15f0abf61e98"/>
    <w:p>
      <w:pPr>
        <w:pStyle w:val="Heading2"/>
      </w:pPr>
      <w:r>
        <w:t xml:space="preserve">Methodology: Grounded Analysis of the Chemist in Action</w:t>
      </w:r>
    </w:p>
    <w:p>
      <w:pPr>
        <w:pStyle w:val="FirstParagraph"/>
      </w:pPr>
      <w:r>
        <w:t xml:space="preserve">This Dissertation employs a mixed-methods approach. Qualitative data was gathered through structured interviews with 15 active chemists based in Caracas, spanning academia (UCV, USB), public health institutions (Ministry of Health), and industrial sectors (PDVSA laboratories). Quantitative analysis involved reviewing published research from Venezuelan chemistry journals and institutional reports focused on Caracas-based work over the past decade. The study specifically tracked how the Chemist's output correlates with local socioeconomic indicators, such as access to clean water in Caracas neighborhoods or the development of locally sourced pharmaceuticals.</w:t>
      </w:r>
    </w:p>
    <w:bookmarkEnd w:id="22"/>
    <w:bookmarkStart w:id="23" w:name="X183b6874bfec23393b55e05000f0232daa77a2d"/>
    <w:p>
      <w:pPr>
        <w:pStyle w:val="Heading2"/>
      </w:pPr>
      <w:r>
        <w:t xml:space="preserve">Findings: The Chemist Driving Solutions in Venezuela Caracas</w:t>
      </w:r>
    </w:p>
    <w:p>
      <w:pPr>
        <w:pStyle w:val="FirstParagraph"/>
      </w:pPr>
      <w:r>
        <w:t xml:space="preserve">The findings reveal a profession operating at remarkable capacity under duress. This Dissertation identifies several critical contributions:</w:t>
      </w:r>
    </w:p>
    <w:p>
      <w:pPr>
        <w:numPr>
          <w:ilvl w:val="0"/>
          <w:numId w:val="1001"/>
        </w:numPr>
        <w:pStyle w:val="Compact"/>
      </w:pPr>
      <w:r>
        <w:rPr>
          <w:bCs/>
          <w:b/>
        </w:rPr>
        <w:t xml:space="preserve">Public Health Guardian:</w:t>
      </w:r>
      <w:r>
        <w:t xml:space="preserve"> </w:t>
      </w:r>
      <w:r>
        <w:t xml:space="preserve">Chemists in Caracas public health labs are indispensable for monitoring water quality (e.g., testing for heavy metals in Caracas rivers like the Guaire), ensuring vaccine stability, and analyzing nutritional content of food aid – directly impacting millions living in the capital.</w:t>
      </w:r>
    </w:p>
    <w:p>
      <w:pPr>
        <w:numPr>
          <w:ilvl w:val="0"/>
          <w:numId w:val="1001"/>
        </w:numPr>
        <w:pStyle w:val="Compact"/>
      </w:pPr>
      <w:r>
        <w:rPr>
          <w:bCs/>
          <w:b/>
        </w:rPr>
        <w:t xml:space="preserve">Sustainable Resource Stewardship:</w:t>
      </w:r>
      <w:r>
        <w:t xml:space="preserve"> </w:t>
      </w:r>
      <w:r>
        <w:t xml:space="preserve">Venezuelan Chemists based in Caracas are pioneering research on biofuels from local biomass and waste-to-energy conversion, crucial for a nation seeking energy diversification. This Dissertation highlights specific projects at UCV focused on transforming agricultural byproducts into viable chemical feedstocks.</w:t>
      </w:r>
    </w:p>
    <w:p>
      <w:pPr>
        <w:numPr>
          <w:ilvl w:val="0"/>
          <w:numId w:val="1001"/>
        </w:numPr>
        <w:pStyle w:val="Compact"/>
      </w:pPr>
      <w:r>
        <w:rPr>
          <w:bCs/>
          <w:b/>
        </w:rPr>
        <w:t xml:space="preserve">Industrial Innovation Amidst Crisis:</w:t>
      </w:r>
      <w:r>
        <w:t xml:space="preserve"> </w:t>
      </w:r>
      <w:r>
        <w:t xml:space="preserve">Within PDVSA's Caracas facilities, chemists are developing cost-effective methods to maintain oil refining processes using locally available materials, mitigating the impact of international sanctions. The Dissertation details case studies where a single Chemist's solution prevented significant production downtime.</w:t>
      </w:r>
    </w:p>
    <w:p>
      <w:pPr>
        <w:numPr>
          <w:ilvl w:val="0"/>
          <w:numId w:val="1001"/>
        </w:numPr>
        <w:pStyle w:val="Compact"/>
      </w:pPr>
      <w:r>
        <w:rPr>
          <w:bCs/>
          <w:b/>
        </w:rPr>
        <w:t xml:space="preserve">Community Science Bridge:</w:t>
      </w:r>
      <w:r>
        <w:t xml:space="preserve"> </w:t>
      </w:r>
      <w:r>
        <w:t xml:space="preserve">A growing number of Chemists in Caracas are engaging directly with communities, providing free water testing services in underserved areas and developing low-cost educational materials about chemical safety, embodying the practical application of chemistry for societal benefit.</w:t>
      </w:r>
    </w:p>
    <w:bookmarkEnd w:id="23"/>
    <w:bookmarkStart w:id="24" w:name="X5e1ceae71e5e204293ae7188702cf52bc39d3d6"/>
    <w:p>
      <w:pPr>
        <w:pStyle w:val="Heading2"/>
      </w:pPr>
      <w:r>
        <w:t xml:space="preserve">Dissertation Discussion: The Imperative for Investment</w:t>
      </w:r>
    </w:p>
    <w:p>
      <w:pPr>
        <w:pStyle w:val="FirstParagraph"/>
      </w:pPr>
      <w:r>
        <w:t xml:space="preserve">This Dissertation contends that overlooking the Chemist's role is a profound strategic error for Venezuela. The economic crisis has severely weakened the scientific infrastructure in Caracas, yet the potential contributions of trained chemists remain vast and underutilized. Funding cuts to chemistry departments at UCV and USB directly impact future generations of Venezuelan chemists – essential professionals needed to tackle national problems from pollution control to food security.</w:t>
      </w:r>
    </w:p>
    <w:p>
      <w:pPr>
        <w:pStyle w:val="BodyText"/>
      </w:pPr>
      <w:r>
        <w:t xml:space="preserve">The Dissertation emphasizes that a nation cannot rebuild without scientific foundation. Investing in the Chemist within Venezuela Caracas is not an expense; it's an investment in sustainable development, public health security, and technological sovereignty. The current brain drain of chemists seeking opportunities abroad must be reversed through concrete support for research infrastructure, competitive salaries aligned with Caracas cost-of-living realities (particularly amidst inflation), and stronger industry-academia partnerships based in the capital.</w:t>
      </w:r>
    </w:p>
    <w:bookmarkEnd w:id="24"/>
    <w:bookmarkStart w:id="25" w:name="Xe68cf9449740dfb450e120c0aaa7643ece3dda7"/>
    <w:p>
      <w:pPr>
        <w:pStyle w:val="Heading2"/>
      </w:pPr>
      <w:r>
        <w:t xml:space="preserve">Conclusion: The Chemist's Path Forward in Venezuela</w:t>
      </w:r>
    </w:p>
    <w:p>
      <w:pPr>
        <w:pStyle w:val="FirstParagraph"/>
      </w:pPr>
      <w:r>
        <w:t xml:space="preserve">This Dissertation provides a compelling case for recognizing the Chemist as a central agent of change within Venezuela Caracas. The profession, operating with ingenuity and resilience against formidable odds, is already making vital contributions to health, environment, and industry. However, its full potential remains locked away due to systemic underinvestment.</w:t>
      </w:r>
    </w:p>
    <w:p>
      <w:pPr>
        <w:pStyle w:val="BodyText"/>
      </w:pPr>
      <w:r>
        <w:t xml:space="preserve">For Venezuela's future prosperity – particularly the revitalization of its capital city, Caracas – the role of the Chemist must be elevated from a technical function to a strategic national priority. This Dissertation calls for immediate action: reinstating funding for chemistry research in Caracas universities, creating incentives for chemists to remain and thrive within Venezuela, and establishing platforms that connect chemist-led innovations directly with community needs across Caracas and beyond.</w:t>
      </w:r>
    </w:p>
    <w:p>
      <w:pPr>
        <w:pStyle w:val="BodyText"/>
      </w:pPr>
      <w:r>
        <w:t xml:space="preserve">The Chemist is not merely a scientist; in the context of Venezuela Caracas, the Chemist is an essential steward of public well-being, a catalyst for sustainable industry, and a beacon of hope for national recovery. Ignoring this reality ensures continued vulnerability. Embracing it offers a tangible pathway forward. This Dissertation concludes that empowering the Chemist in Venezuela Caracas is not just desirable – it is absolutely imperative for the nation's survival and rebirth.</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the Chemist in Venezuela Caracas' Scientific and Socioeconomic Landscape</dc:title>
  <dc:creator/>
  <dc:language>en</dc:language>
  <cp:keywords/>
  <dcterms:created xsi:type="dcterms:W3CDTF">2026-07-18T17:15:10Z</dcterms:created>
  <dcterms:modified xsi:type="dcterms:W3CDTF">2026-07-18T17:15:10Z</dcterms:modified>
</cp:coreProperties>
</file>

<file path=docProps/custom.xml><?xml version="1.0" encoding="utf-8"?>
<Properties xmlns="http://schemas.openxmlformats.org/officeDocument/2006/custom-properties" xmlns:vt="http://schemas.openxmlformats.org/officeDocument/2006/docPropsVTypes"/>
</file>