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Chile</w:t>
      </w:r>
      <w:r>
        <w:t xml:space="preserve"> </w:t>
      </w:r>
      <w:r>
        <w:t xml:space="preserve">Santiago</w:t>
      </w:r>
    </w:p>
    <w:bookmarkStart w:id="26" w:name="X3cb1d23205440dcd2f8e39361c7555f73854150"/>
    <w:p>
      <w:pPr>
        <w:pStyle w:val="Heading1"/>
      </w:pPr>
      <w:r>
        <w:t xml:space="preserve">Seismic Resilience and Sustainable Development: A Dissertation on Civil Engineering Practice in Chile Santiago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Civil Engineer</w:t>
      </w:r>
      <w:r>
        <w:t xml:space="preserve"> </w:t>
      </w:r>
      <w:r>
        <w:t xml:space="preserve">within the urban development framework of Chile Santiago, with particular emphasis on seismic resilience, infrastructure modernization, and sustainable resource management. Situated in one of the world's most seismically active zones, Santiago demands innovative engineering solutions that harmonize technological advancement with cultural and environmental imperatives. The study analyzes how contemporary</w:t>
      </w:r>
      <w:r>
        <w:t xml:space="preserve"> </w:t>
      </w:r>
      <w:r>
        <w:rPr>
          <w:iCs/>
          <w:i/>
        </w:rPr>
        <w:t xml:space="preserve">Civil Engineer</w:t>
      </w:r>
      <w:r>
        <w:t xml:space="preserve"> </w:t>
      </w:r>
      <w:r>
        <w:t xml:space="preserve">practices in</w:t>
      </w:r>
      <w:r>
        <w:t xml:space="preserve"> </w:t>
      </w:r>
      <w:r>
        <w:rPr>
          <w:iCs/>
          <w:i/>
        </w:rPr>
        <w:t xml:space="preserve">Chile Santiago</w:t>
      </w:r>
      <w:r>
        <w:t xml:space="preserve"> </w:t>
      </w:r>
      <w:r>
        <w:t xml:space="preserve">navigate complex challenges to build safer, more livable cities for a growing population.</w:t>
      </w:r>
    </w:p>
    <w:bookmarkStart w:id="20" w:name="X4e3f8068fff24b3906056e000519730078e17cf"/>
    <w:p>
      <w:pPr>
        <w:pStyle w:val="Heading2"/>
      </w:pPr>
      <w:r>
        <w:t xml:space="preserve">1. Introduction: Santiago as a Crucible for Civil Engineering Innovation</w:t>
      </w:r>
    </w:p>
    <w:p>
      <w:pPr>
        <w:pStyle w:val="FirstParagraph"/>
      </w:pPr>
      <w:r>
        <w:rPr>
          <w:iCs/>
          <w:i/>
        </w:rPr>
        <w:t xml:space="preserve">Santiago de Chile</w:t>
      </w:r>
      <w:r>
        <w:t xml:space="preserve">, the capital city of</w:t>
      </w:r>
      <w:r>
        <w:t xml:space="preserve"> </w:t>
      </w:r>
      <w:r>
        <w:rPr>
          <w:iCs/>
          <w:i/>
        </w:rPr>
        <w:t xml:space="preserve">Chile</w:t>
      </w:r>
      <w:r>
        <w:t xml:space="preserve">, presents an unparalleled case study for the discipline of civil engineering. Nestled against the Andes Mountains and traversed by fault lines, including the notorious Liquiñe-Ofqui Fault system, Santiago faces persistent seismic threats. The 2010 Maule earthquake (Mw 8.8) and subsequent tremors underscored the urgent need for robust infrastructure capable of withstanding extreme events. A</w:t>
      </w:r>
      <w:r>
        <w:t xml:space="preserve"> </w:t>
      </w:r>
      <w:r>
        <w:rPr>
          <w:iCs/>
          <w:i/>
        </w:rPr>
        <w:t xml:space="preserve">Civil Engineer</w:t>
      </w:r>
      <w:r>
        <w:t xml:space="preserve"> </w:t>
      </w:r>
      <w:r>
        <w:t xml:space="preserve">operating within</w:t>
      </w:r>
      <w:r>
        <w:t xml:space="preserve"> </w:t>
      </w:r>
      <w:r>
        <w:rPr>
          <w:iCs/>
          <w:i/>
        </w:rPr>
        <w:t xml:space="preserve">Chile Santiago</w:t>
      </w:r>
      <w:r>
        <w:t xml:space="preserve"> </w:t>
      </w:r>
      <w:r>
        <w:t xml:space="preserve">must transcend traditional design to integrate cutting-edge seismic engineering, climate adaptation strategies, and socio-economic inclusivity into every project. This dissertation argues that the practice of civil engineering in</w:t>
      </w:r>
      <w:r>
        <w:t xml:space="preserve"> </w:t>
      </w:r>
      <w:r>
        <w:rPr>
          <w:iCs/>
          <w:i/>
        </w:rPr>
        <w:t xml:space="preserve">Santiago de Chile</w:t>
      </w:r>
      <w:r>
        <w:t xml:space="preserve"> </w:t>
      </w:r>
      <w:r>
        <w:t xml:space="preserve">is not merely technical but fundamentally a civic responsibility demanding constant innovation.</w:t>
      </w:r>
    </w:p>
    <w:bookmarkEnd w:id="20"/>
    <w:bookmarkStart w:id="21" w:name="X7427fc895bb931973d7490a4ae22fc092dc8a44"/>
    <w:p>
      <w:pPr>
        <w:pStyle w:val="Heading2"/>
      </w:pPr>
      <w:r>
        <w:t xml:space="preserve">2. The Civil Engineer's Role: Beyond Blueprints to Community Stewardship</w:t>
      </w:r>
    </w:p>
    <w:p>
      <w:pPr>
        <w:pStyle w:val="FirstParagraph"/>
      </w:pPr>
      <w:r>
        <w:t xml:space="preserve">In the context of</w:t>
      </w:r>
      <w:r>
        <w:t xml:space="preserve"> </w:t>
      </w:r>
      <w:r>
        <w:rPr>
          <w:iCs/>
          <w:i/>
        </w:rPr>
        <w:t xml:space="preserve">Chile Santiago</w:t>
      </w:r>
      <w:r>
        <w:t xml:space="preserve">, the role of a</w:t>
      </w:r>
      <w:r>
        <w:t xml:space="preserve"> </w:t>
      </w:r>
      <w:r>
        <w:rPr>
          <w:iCs/>
          <w:i/>
        </w:rPr>
        <w:t xml:space="preserve">Civil Engineer</w:t>
      </w:r>
      <w:r>
        <w:t xml:space="preserve"> </w:t>
      </w:r>
      <w:r>
        <w:t xml:space="preserve">has evolved significantly. Modern practice demands proficiency in advanced computational modeling (e.g., finite element analysis for seismic response), compliance with stringent Chilean codes like NCh 433/2018, and deep engagement with local communities. For instance, the ongoing expansion of Santiago's Metro Line 6 required</w:t>
      </w:r>
      <w:r>
        <w:t xml:space="preserve"> </w:t>
      </w:r>
      <w:r>
        <w:rPr>
          <w:iCs/>
          <w:i/>
        </w:rPr>
        <w:t xml:space="preserve">Civil Engineer</w:t>
      </w:r>
      <w:r>
        <w:t xml:space="preserve">s to navigate complex geological conditions beneath the Mapocho River while minimizing disruption to densely populated neighborhoods in Ñuñoa and Providencia. This project exemplifies how a</w:t>
      </w:r>
      <w:r>
        <w:t xml:space="preserve"> </w:t>
      </w:r>
      <w:r>
        <w:rPr>
          <w:iCs/>
          <w:i/>
        </w:rPr>
        <w:t xml:space="preserve">Civil Engineer</w:t>
      </w:r>
      <w:r>
        <w:t xml:space="preserve"> </w:t>
      </w:r>
      <w:r>
        <w:t xml:space="preserve">must balance technical precision with social sensitivity, ensuring infrastructure serves the city's diverse inhabitants equitably. The profession in</w:t>
      </w:r>
      <w:r>
        <w:t xml:space="preserve"> </w:t>
      </w:r>
      <w:r>
        <w:rPr>
          <w:iCs/>
          <w:i/>
        </w:rPr>
        <w:t xml:space="preserve">Santiago de Chile</w:t>
      </w:r>
      <w:r>
        <w:t xml:space="preserve"> </w:t>
      </w:r>
      <w:r>
        <w:t xml:space="preserve">is thus defined by its commitment to public safety and urban equity.</w:t>
      </w:r>
    </w:p>
    <w:bookmarkEnd w:id="21"/>
    <w:bookmarkStart w:id="22" w:name="X9f2739efda30cd347acc66f47c911ecef1012c5"/>
    <w:p>
      <w:pPr>
        <w:pStyle w:val="Heading2"/>
      </w:pPr>
      <w:r>
        <w:t xml:space="preserve">3. Critical Challenges: Seismic Vulnerability and Urbanization Pressure</w:t>
      </w:r>
    </w:p>
    <w:p>
      <w:pPr>
        <w:pStyle w:val="FirstParagraph"/>
      </w:pPr>
      <w:r>
        <w:rPr>
          <w:iCs/>
          <w:i/>
        </w:rPr>
        <w:t xml:space="preserve">Chile Santiago</w:t>
      </w:r>
      <w:r>
        <w:t xml:space="preserve">'s rapid urbanization, coupled with its seismic vulnerability, creates a dual challenge for the</w:t>
      </w:r>
      <w:r>
        <w:t xml:space="preserve"> </w:t>
      </w:r>
      <w:r>
        <w:rPr>
          <w:iCs/>
          <w:i/>
        </w:rPr>
        <w:t xml:space="preserve">Civil Engineer</w:t>
      </w:r>
      <w:r>
        <w:t xml:space="preserve">. Approximately 60% of Santiago's buildings were constructed before 1985, lacking modern seismic standards. The collapse of structures during the 2010 earthquake led to nationwide reforms, placing immense responsibility on the</w:t>
      </w:r>
      <w:r>
        <w:t xml:space="preserve"> </w:t>
      </w:r>
      <w:r>
        <w:rPr>
          <w:iCs/>
          <w:i/>
        </w:rPr>
        <w:t xml:space="preserve">Civil Engineer</w:t>
      </w:r>
      <w:r>
        <w:t xml:space="preserve"> </w:t>
      </w:r>
      <w:r>
        <w:t xml:space="preserve">to assess, retrofit, and design resilient infrastructure. Furthermore, Santiago faces acute water scarcity exacerbated by climate change; a</w:t>
      </w:r>
      <w:r>
        <w:t xml:space="preserve"> </w:t>
      </w:r>
      <w:r>
        <w:rPr>
          <w:iCs/>
          <w:i/>
        </w:rPr>
        <w:t xml:space="preserve">Civil Engineer</w:t>
      </w:r>
      <w:r>
        <w:t xml:space="preserve"> </w:t>
      </w:r>
      <w:r>
        <w:t xml:space="preserve">must develop sustainable solutions like advanced stormwater management systems (e.g., the "Santiago Verde" initiative) or greywater recycling networks to mitigate drought impacts on the city's 7 million residents. These challenges necessitate a holistic approach where civil engineering is intrinsically linked to environmental stewardship and social welfare.</w:t>
      </w:r>
    </w:p>
    <w:bookmarkEnd w:id="22"/>
    <w:bookmarkStart w:id="23" w:name="Xedecff46037bf5a5f1e09db37354114e0dc5de0"/>
    <w:p>
      <w:pPr>
        <w:pStyle w:val="Heading2"/>
      </w:pPr>
      <w:r>
        <w:t xml:space="preserve">4. Case Study: The Mapocho River Restoration Project</w:t>
      </w:r>
    </w:p>
    <w:p>
      <w:pPr>
        <w:pStyle w:val="FirstParagraph"/>
      </w:pPr>
      <w:r>
        <w:t xml:space="preserve">A prime example of contemporary civil engineering practice in</w:t>
      </w:r>
      <w:r>
        <w:t xml:space="preserve"> </w:t>
      </w:r>
      <w:r>
        <w:rPr>
          <w:iCs/>
          <w:i/>
        </w:rPr>
        <w:t xml:space="preserve">Santiago de Chile</w:t>
      </w:r>
      <w:r>
        <w:t xml:space="preserve"> </w:t>
      </w:r>
      <w:r>
        <w:t xml:space="preserve">is the ongoing restoration of the Mapocho River corridor. This multi-phased project, led by teams of</w:t>
      </w:r>
      <w:r>
        <w:t xml:space="preserve"> </w:t>
      </w:r>
      <w:r>
        <w:rPr>
          <w:iCs/>
          <w:i/>
        </w:rPr>
        <w:t xml:space="preserve">Civil Engineer</w:t>
      </w:r>
      <w:r>
        <w:t xml:space="preserve">s, aims to transform a neglected industrial waterway into a vibrant ecological and recreational asset. Key innovations include seismic-resistant riverbanks designed to withstand liquefaction risks, permeable pavement systems reducing urban flooding during heavy rains (a growing concern in Santiago), and integrated public transit links. The project demonstrates how the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synthesizes environmental science, structural engineering, and community planning to create infrastructure that enhances both safety and quality of life. It stands as a testament to the profession's evolution beyond mere construction towards urban regeneration.</w:t>
      </w:r>
    </w:p>
    <w:bookmarkEnd w:id="23"/>
    <w:bookmarkStart w:id="24" w:name="Xe0ba9c09437976b214f461a36ab2198eb293ffe"/>
    <w:p>
      <w:pPr>
        <w:pStyle w:val="Heading2"/>
      </w:pPr>
      <w:r>
        <w:t xml:space="preserve">5. Future Trajectories: Climate Adaptation and Technological Integration</w:t>
      </w:r>
    </w:p>
    <w:p>
      <w:pPr>
        <w:pStyle w:val="FirstParagraph"/>
      </w:pPr>
      <w:r>
        <w:t xml:space="preserve">Looking ahead, the role of the</w:t>
      </w:r>
      <w:r>
        <w:t xml:space="preserve"> </w:t>
      </w:r>
      <w:r>
        <w:rPr>
          <w:iCs/>
          <w:i/>
        </w:rPr>
        <w:t xml:space="preserve">Civil Engineer</w:t>
      </w:r>
      <w:r>
        <w:t xml:space="preserve"> </w:t>
      </w:r>
      <w:r>
        <w:t xml:space="preserve">in</w:t>
      </w:r>
      <w:r>
        <w:t xml:space="preserve"> </w:t>
      </w:r>
      <w:r>
        <w:rPr>
          <w:iCs/>
          <w:i/>
        </w:rPr>
        <w:t xml:space="preserve">Santiago de Chile</w:t>
      </w:r>
      <w:r>
        <w:t xml:space="preserve"> </w:t>
      </w:r>
      <w:r>
        <w:t xml:space="preserve">will increasingly center on climate adaptation. Rising temperatures and erratic precipitation patterns demand infrastructure that can absorb extreme weather events—think elevated roadways for flash floods or green roofs to reduce urban heat islands. The integration of smart technologies, such as IoT sensors monitoring bridge integrity in real-time or AI-driven traffic systems optimizing metro flows, is becoming non-negotiable. This dissertation posits that the future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must be adept not only in traditional civil engineering disciplines but also in data analytics and sustainable materials science to ensure the city's long-term viability.</w:t>
      </w:r>
    </w:p>
    <w:bookmarkEnd w:id="24"/>
    <w:bookmarkStart w:id="25" w:name="X5df1a394d9cc49170ed5fd4ffaf53c8a27b9003"/>
    <w:p>
      <w:pPr>
        <w:pStyle w:val="Heading2"/>
      </w:pPr>
      <w:r>
        <w:t xml:space="preserve">6. Conclusion: Civil Engineering as Civic Imperative</w:t>
      </w:r>
    </w:p>
    <w:p>
      <w:pPr>
        <w:pStyle w:val="FirstParagraph"/>
      </w:pPr>
      <w:r>
        <w:t xml:space="preserve">This dissertation underscores that civil engineering practice within</w:t>
      </w:r>
      <w:r>
        <w:t xml:space="preserve"> </w:t>
      </w:r>
      <w:r>
        <w:rPr>
          <w:iCs/>
          <w:i/>
        </w:rPr>
        <w:t xml:space="preserve">Santiago de Chile</w:t>
      </w:r>
      <w:r>
        <w:t xml:space="preserve"> </w:t>
      </w:r>
      <w:r>
        <w:t xml:space="preserve">is a dynamic, high-stakes discipline where the title "Civil Engineer" signifies a profound civic trust. The challenges of seismic risk, water security, and equitable urban growth require more than technical skill; they demand ethical foresight and collaborative leadership. As Santiago continues to grow as South America's most populous metropolis, its</w:t>
      </w:r>
      <w:r>
        <w:t xml:space="preserve"> </w:t>
      </w:r>
      <w:r>
        <w:rPr>
          <w:iCs/>
          <w:i/>
        </w:rPr>
        <w:t xml:space="preserve">Civil Engineer</w:t>
      </w:r>
      <w:r>
        <w:t xml:space="preserve">s will remain pivotal architects of resilience. Their work—whether in retrofitting historic buildings against the next major quake or designing a flood-resilient park along the Mapocho—directly shapes the safety, sustainability, and spirit of</w:t>
      </w:r>
      <w:r>
        <w:t xml:space="preserve"> </w:t>
      </w:r>
      <w:r>
        <w:rPr>
          <w:iCs/>
          <w:i/>
        </w:rPr>
        <w:t xml:space="preserve">Chile Santiago</w:t>
      </w:r>
      <w:r>
        <w:t xml:space="preserve">. For future practitioners in</w:t>
      </w:r>
      <w:r>
        <w:t xml:space="preserve"> </w:t>
      </w:r>
      <w:r>
        <w:rPr>
          <w:iCs/>
          <w:i/>
        </w:rPr>
        <w:t xml:space="preserve">Santiago de Chile</w:t>
      </w:r>
      <w:r>
        <w:t xml:space="preserve">, this dissertation affirms that civil engineering is not merely a profession; it is the bedrock of urban survival and progress in one of Earth's most challenging landscapes.</w:t>
      </w:r>
    </w:p>
    <w:p>
      <w:pPr>
        <w:pStyle w:val="BodyText"/>
      </w:pPr>
      <w:r>
        <w:rPr>
          <w:bCs/>
          <w:b/>
        </w:rPr>
        <w:t xml:space="preserve">References (Illustrative):</w:t>
      </w:r>
      <w:r>
        <w:t xml:space="preserve"> </w:t>
      </w:r>
      <w:r>
        <w:t xml:space="preserve">Chilean Ministry of Public Works (2018). NCh 433: Seismic Design for Buildings. Santiago; International Association for Earthquake Engineering (IAEE) Reports on Santiago’s Seismic Vulnerability; World Bank Urban Development Project Evaluations for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Chile Santiago</dc:title>
  <dc:creator/>
  <dc:language>en</dc:language>
  <cp:keywords/>
  <dcterms:created xsi:type="dcterms:W3CDTF">2026-05-03T07:26:13Z</dcterms:created>
  <dcterms:modified xsi:type="dcterms:W3CDTF">2026-05-03T07:26:13Z</dcterms:modified>
</cp:coreProperties>
</file>

<file path=docProps/custom.xml><?xml version="1.0" encoding="utf-8"?>
<Properties xmlns="http://schemas.openxmlformats.org/officeDocument/2006/custom-properties" xmlns:vt="http://schemas.openxmlformats.org/officeDocument/2006/docPropsVTypes"/>
</file>