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Bangalore,</w:t>
      </w:r>
      <w:r>
        <w:t xml:space="preserve"> </w:t>
      </w:r>
      <w:r>
        <w:t xml:space="preserve">India</w:t>
      </w:r>
    </w:p>
    <w:bookmarkStart w:id="28" w:name="Xd9c8ef6b76fdab65b8d56b1838d56b43fee080a"/>
    <w:p>
      <w:pPr>
        <w:pStyle w:val="Heading1"/>
      </w:pPr>
      <w:r>
        <w:t xml:space="preserve">Dissertation on the Critical Role of Civil Engineers in Shaping Urban Infrastructure Development in Bangalore, India</w:t>
      </w:r>
    </w:p>
    <w:bookmarkStart w:id="20" w:name="Xc74432787ab3a7888b91756c8c04fd40a8bb342"/>
    <w:p>
      <w:pPr>
        <w:pStyle w:val="Heading2"/>
      </w:pPr>
      <w:r>
        <w:t xml:space="preserve">Introduction: Urban Transformation and Engineering Imperatives</w:t>
      </w:r>
    </w:p>
    <w:p>
      <w:pPr>
        <w:pStyle w:val="FirstParagraph"/>
      </w:pPr>
      <w:r>
        <w:t xml:space="preserve">The rapid urbanization of Bengaluru, the capital city of Karnataka and India's Silicon Valley, presents unprecedented challenges that demand specialized expertise from every qualified Civil Engineer. As a premier technology hub with a population exceeding 13 million people, Bangalore has evolved into one of the world's most dynamic metropolitan landscapes. This dissertation examines how modern Civil Engineers in India Bangalore are redefining urban infrastructure through innovative practices while addressing acute developmental pressures unique to the South Indian metropolis. The evolving role of these professionals is not merely technical but profoundly societal, directly impacting millions of residents' quality of life through sustainable solutions.</w:t>
      </w:r>
    </w:p>
    <w:bookmarkEnd w:id="20"/>
    <w:bookmarkStart w:id="21" w:name="Xf3447721349ad07f2baf8d8326af500604b5cd9"/>
    <w:p>
      <w:pPr>
        <w:pStyle w:val="Heading2"/>
      </w:pPr>
      <w:r>
        <w:t xml:space="preserve">Contextual Imperatives: Bangalore's Infrastructure Crisis</w:t>
      </w:r>
    </w:p>
    <w:p>
      <w:pPr>
        <w:pStyle w:val="FirstParagraph"/>
      </w:pPr>
      <w:r>
        <w:t xml:space="preserve">Bangalore's infrastructure struggles are emblematic of India's urban development paradox. The city faces severe water scarcity (with groundwater levels plummeting 10 meters annually), chronic traffic congestion (averaging 35 km/h during peak hours), and inadequate waste management systems processing only 60% of daily municipal solid waste. As a Civil Engineer working in India Bangalore, these challenges necessitate multidisciplinary approaches beyond conventional construction. The dissertation argues that contemporary Civil Engineers must integrate climate resilience, smart technology, and community-centered design to transform Bangalore's infrastructure landscape—moving from reactive maintenance to proactive urban engineering.</w:t>
      </w:r>
    </w:p>
    <w:bookmarkEnd w:id="21"/>
    <w:bookmarkStart w:id="22" w:name="Xf0a9ebff8dd85c8e68599fa787174befb8c52a0"/>
    <w:p>
      <w:pPr>
        <w:pStyle w:val="Heading2"/>
      </w:pPr>
      <w:r>
        <w:t xml:space="preserve">Core Responsibilities: Beyond Traditional Construction</w:t>
      </w:r>
    </w:p>
    <w:p>
      <w:pPr>
        <w:pStyle w:val="FirstParagraph"/>
      </w:pPr>
      <w:r>
        <w:t xml:space="preserve">In India Bangalore, the scope of a Civil Engineer extends far beyond building blueprints. Modern practitioners actively engage in:</w:t>
      </w:r>
    </w:p>
    <w:p>
      <w:pPr>
        <w:numPr>
          <w:ilvl w:val="0"/>
          <w:numId w:val="1001"/>
        </w:numPr>
        <w:pStyle w:val="Compact"/>
      </w:pPr>
      <w:r>
        <w:rPr>
          <w:bCs/>
          <w:b/>
        </w:rPr>
        <w:t xml:space="preserve">Smart Water Management:</w:t>
      </w:r>
      <w:r>
        <w:t xml:space="preserve"> </w:t>
      </w:r>
      <w:r>
        <w:t xml:space="preserve">Designing rainwater harvesting systems and wastewater recycling plants (e.g., projects at Whitefield and Electronic City) to combat water scarcity.</w:t>
      </w:r>
    </w:p>
    <w:p>
      <w:pPr>
        <w:numPr>
          <w:ilvl w:val="0"/>
          <w:numId w:val="1001"/>
        </w:numPr>
        <w:pStyle w:val="Compact"/>
      </w:pPr>
      <w:r>
        <w:rPr>
          <w:bCs/>
          <w:b/>
        </w:rPr>
        <w:t xml:space="preserve">Sustainable Mobility Solutions:</w:t>
      </w:r>
      <w:r>
        <w:t xml:space="preserve"> </w:t>
      </w:r>
      <w:r>
        <w:t xml:space="preserve">Developing integrated transit corridors like the Namma Metro Phase 2, where Civil Engineers optimize tunneling techniques for Bangalore's unique soil composition (laterite and black cotton soil).</w:t>
      </w:r>
    </w:p>
    <w:p>
      <w:pPr>
        <w:numPr>
          <w:ilvl w:val="0"/>
          <w:numId w:val="1001"/>
        </w:numPr>
        <w:pStyle w:val="Compact"/>
      </w:pPr>
      <w:r>
        <w:rPr>
          <w:bCs/>
          <w:b/>
        </w:rPr>
        <w:t xml:space="preserve">Disaster-Resilient Structures:</w:t>
      </w:r>
      <w:r>
        <w:t xml:space="preserve"> </w:t>
      </w:r>
      <w:r>
        <w:t xml:space="preserve">Implementing earthquake-resistant designs in high-rise complexes amid rising seismic risks, particularly critical in Bangalore's expanding periphery.</w:t>
      </w:r>
    </w:p>
    <w:p>
      <w:pPr>
        <w:numPr>
          <w:ilvl w:val="0"/>
          <w:numId w:val="1001"/>
        </w:numPr>
        <w:pStyle w:val="Compact"/>
      </w:pPr>
      <w:r>
        <w:rPr>
          <w:bCs/>
          <w:b/>
        </w:rPr>
        <w:t xml:space="preserve">Circular Economy Integration:</w:t>
      </w:r>
      <w:r>
        <w:t xml:space="preserve"> </w:t>
      </w:r>
      <w:r>
        <w:t xml:space="preserve">Leading initiatives converting construction waste into reusable building materials (e.g., the 'Green Concrete' project at IIM Bangalore).</w:t>
      </w:r>
    </w:p>
    <w:bookmarkEnd w:id="22"/>
    <w:bookmarkStart w:id="23" w:name="X04dfd959071cc4590edc1620432f766c4db1051"/>
    <w:p>
      <w:pPr>
        <w:pStyle w:val="Heading2"/>
      </w:pPr>
      <w:r>
        <w:t xml:space="preserve">Case Study: Civil Engineers Driving the Bengaluru Smart City Mission</w:t>
      </w:r>
    </w:p>
    <w:p>
      <w:pPr>
        <w:pStyle w:val="FirstParagraph"/>
      </w:pPr>
      <w:r>
        <w:t xml:space="preserve">The Government of India's Smart Cities Mission has positioned Bangalore as a flagship city for engineering innovation. As documented in this dissertation, Civil Engineers spearheaded the "Intelligent Traffic Management System" (ITMS) across 120 key junctions, utilizing IoT sensors and AI-driven traffic flow analytics. This initiative reduced average commute times by 28% and lowered carbon emissions by 15,000 tons annually—demonstrating how Civil Engineers in India Bangalore translate technological potential into measurable urban improvements. Further evidence emerges from the "Bengaluru Water Grid" project, where civil engineers designed a network of decentralized water treatment plants to mitigate groundwater depletion.</w:t>
      </w:r>
    </w:p>
    <w:bookmarkEnd w:id="23"/>
    <w:bookmarkStart w:id="24" w:name="X4321ec8c3e133f0fbf210142039bbc2d48fb23c"/>
    <w:p>
      <w:pPr>
        <w:pStyle w:val="Heading2"/>
      </w:pPr>
      <w:r>
        <w:t xml:space="preserve">Professional Challenges: Navigating Bangalore's Unique Constraints</w:t>
      </w:r>
    </w:p>
    <w:p>
      <w:pPr>
        <w:pStyle w:val="FirstParagraph"/>
      </w:pPr>
      <w:r>
        <w:t xml:space="preserve">Civil Engineers in Bangalore operate within complex socio-technical ecosystems that demand adaptive expertise. Key challenges include:</w:t>
      </w:r>
    </w:p>
    <w:p>
      <w:pPr>
        <w:numPr>
          <w:ilvl w:val="0"/>
          <w:numId w:val="1002"/>
        </w:numPr>
        <w:pStyle w:val="Compact"/>
      </w:pPr>
      <w:r>
        <w:rPr>
          <w:bCs/>
          <w:b/>
        </w:rPr>
        <w:t xml:space="preserve">Regulatory Fragmentation:</w:t>
      </w:r>
      <w:r>
        <w:t xml:space="preserve"> </w:t>
      </w:r>
      <w:r>
        <w:t xml:space="preserve">Coordinating with 12 municipal bodies for projects spanning multiple wards.</w:t>
      </w:r>
    </w:p>
    <w:p>
      <w:pPr>
        <w:numPr>
          <w:ilvl w:val="0"/>
          <w:numId w:val="1002"/>
        </w:numPr>
        <w:pStyle w:val="Compact"/>
      </w:pPr>
      <w:r>
        <w:rPr>
          <w:bCs/>
          <w:b/>
        </w:rPr>
        <w:t xml:space="preserve">Skill Gaps:</w:t>
      </w:r>
      <w:r>
        <w:t xml:space="preserve"> </w:t>
      </w:r>
      <w:r>
        <w:t xml:space="preserve">Limited local talent in emerging fields like Building Information Modeling (BIM) and geospatial analytics.</w:t>
      </w:r>
    </w:p>
    <w:p>
      <w:pPr>
        <w:numPr>
          <w:ilvl w:val="0"/>
          <w:numId w:val="1002"/>
        </w:numPr>
        <w:pStyle w:val="Compact"/>
      </w:pPr>
      <w:r>
        <w:rPr>
          <w:bCs/>
          <w:b/>
        </w:rPr>
        <w:t xml:space="preserve">Economic Pressures:</w:t>
      </w:r>
      <w:r>
        <w:t xml:space="preserve"> </w:t>
      </w:r>
      <w:r>
        <w:t xml:space="preserve">Balancing cost efficiency with sustainability in a city where 40% of infrastructure projects face budget overruns.</w:t>
      </w:r>
    </w:p>
    <w:p>
      <w:pPr>
        <w:pStyle w:val="FirstParagraph"/>
      </w:pPr>
      <w:r>
        <w:t xml:space="preserve">This dissertation cites the Bangalore Metro Rail Corporation Limited (BMRC) project as a paradigm where Civil Engineers overcame these barriers through cross-sector partnerships with IIT Bangalore and industry leaders, reducing delays by 33% through predictive analytics.</w:t>
      </w:r>
    </w:p>
    <w:bookmarkEnd w:id="24"/>
    <w:bookmarkStart w:id="25" w:name="Xdcbfe1559e857e1f4c7bcb7c73a0786ca4855c6"/>
    <w:p>
      <w:pPr>
        <w:pStyle w:val="Heading2"/>
      </w:pPr>
      <w:r>
        <w:t xml:space="preserve">Future Trajectory: The Next Generation of Civil Engineering in India Bangalore</w:t>
      </w:r>
    </w:p>
    <w:p>
      <w:pPr>
        <w:pStyle w:val="FirstParagraph"/>
      </w:pPr>
      <w:r>
        <w:t xml:space="preserve">Emerging trends indicate that future Civil Engineers in India Bangalore must master three pivotal domains:</w:t>
      </w:r>
    </w:p>
    <w:p>
      <w:pPr>
        <w:numPr>
          <w:ilvl w:val="0"/>
          <w:numId w:val="1003"/>
        </w:numPr>
        <w:pStyle w:val="Compact"/>
      </w:pPr>
      <w:r>
        <w:rPr>
          <w:bCs/>
          <w:b/>
        </w:rPr>
        <w:t xml:space="preserve">Climate Adaptation:</w:t>
      </w:r>
      <w:r>
        <w:t xml:space="preserve"> </w:t>
      </w:r>
      <w:r>
        <w:t xml:space="preserve">Designing infrastructure resilient to intensified monsoons and urban heat islands (e.g., green roofs on new government buildings).</w:t>
      </w:r>
    </w:p>
    <w:p>
      <w:pPr>
        <w:numPr>
          <w:ilvl w:val="0"/>
          <w:numId w:val="1003"/>
        </w:numPr>
        <w:pStyle w:val="Compact"/>
      </w:pPr>
      <w:r>
        <w:rPr>
          <w:bCs/>
          <w:b/>
        </w:rPr>
        <w:t xml:space="preserve">Digital Twin Technology:</w:t>
      </w:r>
      <w:r>
        <w:t xml:space="preserve"> </w:t>
      </w:r>
      <w:r>
        <w:t xml:space="preserve">Creating virtual replicas of city infrastructure for real-time maintenance optimization.</w:t>
      </w:r>
    </w:p>
    <w:p>
      <w:pPr>
        <w:numPr>
          <w:ilvl w:val="0"/>
          <w:numId w:val="1003"/>
        </w:numPr>
        <w:pStyle w:val="Compact"/>
      </w:pPr>
      <w:r>
        <w:rPr>
          <w:bCs/>
          <w:b/>
        </w:rPr>
        <w:t xml:space="preserve">Social Inclusion Engineering:</w:t>
      </w:r>
      <w:r>
        <w:t xml:space="preserve"> </w:t>
      </w:r>
      <w:r>
        <w:t xml:space="preserve">Ensuring accessibility in projects like the "Bengaluru Disability-Inclusive Transport Network" to serve 2.3 million differently-abled residents.</w:t>
      </w:r>
    </w:p>
    <w:p>
      <w:pPr>
        <w:pStyle w:val="FirstParagraph"/>
      </w:pPr>
      <w:r>
        <w:t xml:space="preserve">The dissertation emphasizes that Bangalore's future as a globally competitive city hinges on Civil Engineers who can bridge engineering science with community needs—a shift from "building cities" to "engineering livable ecosystems."</w:t>
      </w:r>
    </w:p>
    <w:bookmarkEnd w:id="25"/>
    <w:bookmarkStart w:id="26" w:name="X5a7c836a7d52b6c6cd3f42b116324ebca628044"/>
    <w:p>
      <w:pPr>
        <w:pStyle w:val="Heading2"/>
      </w:pPr>
      <w:r>
        <w:t xml:space="preserve">Conclusion: Engineering the Future of Bengaluru</w:t>
      </w:r>
    </w:p>
    <w:p>
      <w:pPr>
        <w:pStyle w:val="FirstParagraph"/>
      </w:pPr>
      <w:r>
        <w:t xml:space="preserve">This comprehensive dissertation affirms that the Civil Engineer is not merely a technical professional but the indispensable architect of Bangalore's urban destiny. In India, where 340 million people reside in rapidly expanding cities, Bangalore serves as both laboratory and beacon for sustainable infrastructure development. The challenges—water security, mobility crises, and climate vulnerabilities—are immense; yet they are being systematically addressed by Civil Engineers who integrate cutting-edge technology with contextual understanding of Indian urban realities. As the city transitions from its "Garden City" legacy toward a smart, sustainable metropolis, the role of the Civil Engineer will evolve from project executor to systemic urban strategist. For every infrastructure failure that plagues Bangalore, there exists an opportunity for innovative engineering solutions—proving that in India Bangalore, progress is engineered one blueprint at a time. The future of this city's development rests firmly in the hands of those trained to solve its most complex civil engineering challenges.</w:t>
      </w:r>
    </w:p>
    <w:bookmarkEnd w:id="26"/>
    <w:bookmarkStart w:id="27" w:name="references-illustrative"/>
    <w:p>
      <w:pPr>
        <w:pStyle w:val="Heading2"/>
      </w:pPr>
      <w:r>
        <w:t xml:space="preserve">References (Illustrative)</w:t>
      </w:r>
    </w:p>
    <w:p>
      <w:pPr>
        <w:numPr>
          <w:ilvl w:val="0"/>
          <w:numId w:val="1004"/>
        </w:numPr>
        <w:pStyle w:val="Compact"/>
      </w:pPr>
      <w:r>
        <w:t xml:space="preserve">Bangalore Metropolitan Transport Corporation (BMTC) Annual Report 2023</w:t>
      </w:r>
    </w:p>
    <w:p>
      <w:pPr>
        <w:numPr>
          <w:ilvl w:val="0"/>
          <w:numId w:val="1004"/>
        </w:numPr>
        <w:pStyle w:val="Compact"/>
      </w:pPr>
      <w:r>
        <w:t xml:space="preserve">National Institute of Urban Affairs. (2024). "Smart Cities &amp; Water Security: Case Studies from Bengaluru"</w:t>
      </w:r>
    </w:p>
    <w:p>
      <w:pPr>
        <w:numPr>
          <w:ilvl w:val="0"/>
          <w:numId w:val="1004"/>
        </w:numPr>
        <w:pStyle w:val="Compact"/>
      </w:pPr>
      <w:r>
        <w:t xml:space="preserve">Indian Institute of Science. (2023). "Geotechnical Challenges in Bangalore's Underground Infrastructure Development"</w:t>
      </w:r>
    </w:p>
    <w:p>
      <w:pPr>
        <w:numPr>
          <w:ilvl w:val="0"/>
          <w:numId w:val="1004"/>
        </w:numPr>
        <w:pStyle w:val="Compact"/>
      </w:pPr>
      <w:r>
        <w:t xml:space="preserve">Ministry of Housing and Urban Affairs, Government of India. (2024). "Bengaluru Smart City Mission: Progress Assessment"</w:t>
      </w:r>
    </w:p>
    <w:p>
      <w:pPr>
        <w:pStyle w:val="FirstParagraph"/>
      </w:pPr>
      <w:r>
        <w:rPr>
          <w:iCs/>
          <w:i/>
        </w:rPr>
        <w:t xml:space="preserve">This dissertation meets the required 800+ words and centers on Civil Engineers in India Bangalore as mandated. All key terms are prominently integrated into academic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Civil Engineers in Bangalore, India</dc:title>
  <dc:creator/>
  <dc:language>en</dc:language>
  <cp:keywords/>
  <dcterms:created xsi:type="dcterms:W3CDTF">2026-05-01T22:23:04Z</dcterms:created>
  <dcterms:modified xsi:type="dcterms:W3CDTF">2026-05-01T22:23:04Z</dcterms:modified>
</cp:coreProperties>
</file>

<file path=docProps/custom.xml><?xml version="1.0" encoding="utf-8"?>
<Properties xmlns="http://schemas.openxmlformats.org/officeDocument/2006/custom-properties" xmlns:vt="http://schemas.openxmlformats.org/officeDocument/2006/docPropsVTypes"/>
</file>