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Indonesia</w:t>
      </w:r>
      <w:r>
        <w:t xml:space="preserve"> </w:t>
      </w:r>
      <w:r>
        <w:t xml:space="preserve">Jakarta</w:t>
      </w:r>
    </w:p>
    <w:bookmarkStart w:id="25" w:name="Xf847e71117016f336799f836ef2fa438d348c9e"/>
    <w:p>
      <w:pPr>
        <w:pStyle w:val="Heading1"/>
      </w:pPr>
      <w:r>
        <w:t xml:space="preserve">Dissertation: Civil Engineering as a Catalyst for Sustainable Development in Indonesia Jakarta</w:t>
      </w:r>
    </w:p>
    <w:p>
      <w:pPr>
        <w:pStyle w:val="FirstParagraph"/>
      </w:pPr>
      <w:r>
        <w:rPr>
          <w:bCs/>
          <w:b/>
        </w:rPr>
        <w:t xml:space="preserve">Abstract:</w:t>
      </w:r>
      <w:r>
        <w:t xml:space="preserve"> </w:t>
      </w:r>
      <w:r>
        <w:t xml:space="preserve">This Dissertation critically examines the multifaceted role of the Civil Engineer within the rapidly evolving urban landscape of Indonesia Jakarta. As one of the world's most densely populated and geographically vulnerable megacities, Jakarta presents unparalleled challenges demanding innovative civil engineering solutions. This research synthesizes current infrastructure pressures, environmental constraints, and socio-economic factors specific to Indonesia Jakarta, arguing that resilient civil engineering practices are not merely technical necessities but fundamental pillars for the city's survival and prosperity. The findings underscore the urgent need for context-specific expertise from every Civil Engineer operating in this critical Indonesian metropolis.</w:t>
      </w:r>
    </w:p>
    <w:bookmarkStart w:id="20" w:name="X1d9735651e46975e664b7395c61befa17a73dd9"/>
    <w:p>
      <w:pPr>
        <w:pStyle w:val="Heading2"/>
      </w:pPr>
      <w:r>
        <w:t xml:space="preserve">1. Introduction: The Imperative of Civil Engineering in Indonesia Jakarta</w:t>
      </w:r>
    </w:p>
    <w:p>
      <w:pPr>
        <w:pStyle w:val="FirstParagraph"/>
      </w:pPr>
      <w:r>
        <w:t xml:space="preserve">Indonesia Jakarta, a sprawling metropolis of over 30 million people, stands at the epicenter of unprecedented urbanization and climate vulnerability. Its location on the northern coast of Java Island, coupled with rapid land subsidence (exceeding 25 cm/year in some districts), recurrent severe flooding during monsoon seasons, and aging infrastructure, creates a complex crisis requiring immediate and specialized intervention. This Dissertation posits that the expertise of the Civil Engineer is paramount to navigating Jakarta's challenges. Unlike generic engineering contexts, Indonesia Jakarta demands a Civil Engineer deeply attuned to local hydrology, geotechnical instability (often linked to excessive groundwater extraction), dense informal settlements, and the socio-political realities of one of Southeast Asia's most dynamic capitals. The role transcends traditional design; it encompasses crisis management, community engagement, and sustainable urban planning – all critical for a Civil Engineer operating within the unique pressures of Indonesia Jakarta.</w:t>
      </w:r>
    </w:p>
    <w:bookmarkEnd w:id="20"/>
    <w:bookmarkStart w:id="21" w:name="X921eaa5bc48e6febafa7706bb8bf0a3e6444ba4"/>
    <w:p>
      <w:pPr>
        <w:pStyle w:val="Heading2"/>
      </w:pPr>
      <w:r>
        <w:t xml:space="preserve">2. Core Challenges Demanding Civil Engineering Expertise in Indonesia Jakarta</w:t>
      </w:r>
    </w:p>
    <w:p>
      <w:pPr>
        <w:pStyle w:val="FirstParagraph"/>
      </w:pPr>
      <w:r>
        <w:t xml:space="preserve">The Dissertation identifies three interconnected crises where Civil Engineering is indispensable:</w:t>
      </w:r>
    </w:p>
    <w:p>
      <w:pPr>
        <w:numPr>
          <w:ilvl w:val="0"/>
          <w:numId w:val="1001"/>
        </w:numPr>
        <w:pStyle w:val="Compact"/>
      </w:pPr>
      <w:r>
        <w:rPr>
          <w:bCs/>
          <w:b/>
        </w:rPr>
        <w:t xml:space="preserve">Chronic Flooding and Subsidence:</w:t>
      </w:r>
      <w:r>
        <w:t xml:space="preserve"> </w:t>
      </w:r>
      <w:r>
        <w:t xml:space="preserve">Jakarta experiences catastrophic flooding annually, displacing hundreds of thousands. The root causes – land subsidence due to groundwater over-extraction (exacerbated by inadequate infrastructure) and poor drainage design – directly fall under the Civil Engineer's domain. A Civil Engineer in Indonesia Jakarta must prioritize projects like the massive</w:t>
      </w:r>
      <w:r>
        <w:t xml:space="preserve"> </w:t>
      </w:r>
      <w:r>
        <w:rPr>
          <w:iCs/>
          <w:i/>
        </w:rPr>
        <w:t xml:space="preserve">Giant Sea Wall (Cakung-Batang)</w:t>
      </w:r>
      <w:r>
        <w:t xml:space="preserve"> </w:t>
      </w:r>
      <w:r>
        <w:t xml:space="preserve">project, designed to protect against coastal inundation, while simultaneously developing localized groundwater management strategies to mitigate subsidence – a task requiring profound understanding of Jakarta's specific geology and hydrology.</w:t>
      </w:r>
    </w:p>
    <w:p>
      <w:pPr>
        <w:numPr>
          <w:ilvl w:val="0"/>
          <w:numId w:val="1001"/>
        </w:numPr>
        <w:pStyle w:val="Compact"/>
      </w:pPr>
      <w:r>
        <w:rPr>
          <w:bCs/>
          <w:b/>
        </w:rPr>
        <w:t xml:space="preserve">Overburdened Critical Infrastructure:</w:t>
      </w:r>
      <w:r>
        <w:t xml:space="preserve"> </w:t>
      </w:r>
      <w:r>
        <w:t xml:space="preserve">Transportation networks (like the TransJakarta bus system) struggle under population pressure. Bridges, roads, and public transit require constant reinforcement and innovative design by the Civil Engineer to handle immense loads and frequent wear. Furthermore, water supply systems face contamination risks from flooding and aging pipes; a competent Civil Engineer must spearhead upgrades integrating climate resilience.</w:t>
      </w:r>
    </w:p>
    <w:p>
      <w:pPr>
        <w:numPr>
          <w:ilvl w:val="0"/>
          <w:numId w:val="1001"/>
        </w:numPr>
        <w:pStyle w:val="Compact"/>
      </w:pPr>
      <w:r>
        <w:rPr>
          <w:bCs/>
          <w:b/>
        </w:rPr>
        <w:t xml:space="preserve">Informal Settlements Integration:</w:t>
      </w:r>
      <w:r>
        <w:t xml:space="preserve"> </w:t>
      </w:r>
      <w:r>
        <w:t xml:space="preserve">Vast areas of Jakarta are inhabited by informal communities (kampungs) built on unstable land or floodplains. A forward-thinking Civil Engineer operating in Indonesia Jakarta must collaborate with urban planners and community leaders to develop safe, incremental infrastructure improvements – such as elevated walkways, improved drainage within kampung areas, or flood-resilient housing prototypes – without displacing vulnerable populations. This requires not just technical skill but deep social sensitivity.</w:t>
      </w:r>
    </w:p>
    <w:bookmarkEnd w:id="21"/>
    <w:bookmarkStart w:id="22" w:name="X76b71b3485ad3a4379b0dc0041861173cdb9558"/>
    <w:p>
      <w:pPr>
        <w:pStyle w:val="Heading2"/>
      </w:pPr>
      <w:r>
        <w:t xml:space="preserve">3. Case Study: The Civil Engineer in Action – Jakarta's Flood Management</w:t>
      </w:r>
    </w:p>
    <w:p>
      <w:pPr>
        <w:pStyle w:val="FirstParagraph"/>
      </w:pPr>
      <w:r>
        <w:t xml:space="preserve">A pivotal example within this Dissertation is the ongoing development of integrated flood management systems. Traditional approaches (e.g., deeper canals) proved insufficient against Jakarta's scale and subsidence. Modern Civil Engineering solutions, as deployed by agencies like the National Disaster Management Agency (BNPB) and local governments with international support, now emphasize a "multi-layered" strategy:</w:t>
      </w:r>
    </w:p>
    <w:p>
      <w:pPr>
        <w:numPr>
          <w:ilvl w:val="0"/>
          <w:numId w:val="1002"/>
        </w:numPr>
        <w:pStyle w:val="Compact"/>
      </w:pPr>
      <w:r>
        <w:t xml:space="preserve">Construction of massive coastal defense structures (the Giant Sea Wall).</w:t>
      </w:r>
    </w:p>
    <w:p>
      <w:pPr>
        <w:numPr>
          <w:ilvl w:val="0"/>
          <w:numId w:val="1002"/>
        </w:numPr>
        <w:pStyle w:val="Compact"/>
      </w:pPr>
      <w:r>
        <w:t xml:space="preserve">Retrofitting riverbanks and creating retention basins within the city.</w:t>
      </w:r>
    </w:p>
    <w:p>
      <w:pPr>
        <w:numPr>
          <w:ilvl w:val="0"/>
          <w:numId w:val="1002"/>
        </w:numPr>
        <w:pStyle w:val="Compact"/>
      </w:pPr>
      <w:r>
        <w:t xml:space="preserve">Implementing extensive urban greening and permeable surfaces to enhance groundwater recharge, directly addressing subsidence – a core technical challenge for any Civil Engineer in Indonesia Jakarta.</w:t>
      </w:r>
    </w:p>
    <w:p>
      <w:pPr>
        <w:pStyle w:val="FirstParagraph"/>
      </w:pPr>
      <w:r>
        <w:t xml:space="preserve">This integrated approach exemplifies the sophisticated problem-solving expected of a Civil Engineer in this context. It demands expertise across hydraulics, geotechnical engineering, environmental science, and project management – all applied within Jakarta's unique constraints. The success of such projects is a direct testament to the indispensable role of the Civil Engineer in shaping Indonesia Jakarta's future.</w:t>
      </w:r>
    </w:p>
    <w:bookmarkEnd w:id="22"/>
    <w:bookmarkStart w:id="23" w:name="X71bc6fd592b7be513ac791e5de2c524a3af1746"/>
    <w:p>
      <w:pPr>
        <w:pStyle w:val="Heading2"/>
      </w:pPr>
      <w:r>
        <w:t xml:space="preserve">4. Recommendations: Forging the Path Forward for Civil Engineers in Indonesia Jakarta</w:t>
      </w:r>
    </w:p>
    <w:p>
      <w:pPr>
        <w:pStyle w:val="FirstParagraph"/>
      </w:pPr>
      <w:r>
        <w:t xml:space="preserve">This Dissertation concludes with critical recommendations for advancing civil engineering practice within Indonesia Jakarta:</w:t>
      </w:r>
    </w:p>
    <w:p>
      <w:pPr>
        <w:numPr>
          <w:ilvl w:val="0"/>
          <w:numId w:val="1003"/>
        </w:numPr>
        <w:pStyle w:val="Compact"/>
      </w:pPr>
      <w:r>
        <w:rPr>
          <w:bCs/>
          <w:b/>
        </w:rPr>
        <w:t xml:space="preserve">Contextual Education &amp; Training:</w:t>
      </w:r>
      <w:r>
        <w:t xml:space="preserve"> </w:t>
      </w:r>
      <w:r>
        <w:t xml:space="preserve">Engineering curricula in Indonesia must prioritize Jakarta-specific challenges (subsidence modeling, tropical flood management) over generic global standards. Future Civil Engineers need hands-on training in local conditions.</w:t>
      </w:r>
    </w:p>
    <w:p>
      <w:pPr>
        <w:numPr>
          <w:ilvl w:val="0"/>
          <w:numId w:val="1003"/>
        </w:numPr>
        <w:pStyle w:val="Compact"/>
      </w:pPr>
      <w:r>
        <w:rPr>
          <w:bCs/>
          <w:b/>
        </w:rPr>
        <w:t xml:space="preserve">Sustainable Design Imperative:</w:t>
      </w:r>
      <w:r>
        <w:t xml:space="preserve"> </w:t>
      </w:r>
      <w:r>
        <w:t xml:space="preserve">All infrastructure projects in Indonesia Jakarta must embed sustainability from inception – utilizing recycled materials, designing for climate resilience (e.g., 100+ year flood events), and integrating nature-based solutions like wetlands restoration. The Civil Engineer is the primary steward of this principle.</w:t>
      </w:r>
    </w:p>
    <w:p>
      <w:pPr>
        <w:numPr>
          <w:ilvl w:val="0"/>
          <w:numId w:val="1003"/>
        </w:numPr>
        <w:pStyle w:val="Compact"/>
      </w:pPr>
      <w:r>
        <w:rPr>
          <w:bCs/>
          <w:b/>
        </w:rPr>
        <w:t xml:space="preserve">Interdisciplinary Collaboration:</w:t>
      </w:r>
      <w:r>
        <w:t xml:space="preserve"> </w:t>
      </w:r>
      <w:r>
        <w:t xml:space="preserve">The Civil Engineer must actively collaborate with hydrologists, urban sociologists, policymakers, and community representatives. Solutions in Indonesia Jakarta cannot be engineered in isolation; they require holistic understanding.</w:t>
      </w:r>
    </w:p>
    <w:p>
      <w:pPr>
        <w:numPr>
          <w:ilvl w:val="0"/>
          <w:numId w:val="1003"/>
        </w:numPr>
        <w:pStyle w:val="Compact"/>
      </w:pPr>
      <w:r>
        <w:rPr>
          <w:bCs/>
          <w:b/>
        </w:rPr>
        <w:t xml:space="preserve">Prioritizing Low-Cost Innovations:</w:t>
      </w:r>
      <w:r>
        <w:t xml:space="preserve"> </w:t>
      </w:r>
      <w:r>
        <w:t xml:space="preserve">Given Jakarta's scale and resource constraints, the Civil Engineer must champion scalable, affordable solutions suitable for informal settlements (e.g., simple flood barriers using local materials), not just large-scale capital projects.</w:t>
      </w:r>
    </w:p>
    <w:bookmarkEnd w:id="23"/>
    <w:bookmarkStart w:id="24" w:name="X6d7fcc041b2e0b6868b4785fb0ef38cb1518a83"/>
    <w:p>
      <w:pPr>
        <w:pStyle w:val="Heading2"/>
      </w:pPr>
      <w:r>
        <w:t xml:space="preserve">5. Conclusion: The Indispensable Civil Engineer for Indonesia Jakarta</w:t>
      </w:r>
    </w:p>
    <w:p>
      <w:pPr>
        <w:pStyle w:val="FirstParagraph"/>
      </w:pPr>
      <w:r>
        <w:t xml:space="preserve">This Dissertation unequivocally establishes that the role of the Civil Engineer in Indonesia Jakarta is not merely technical but existential. As Jakarta grapples with sinking land, rising seas, and exploding populations, the expertise applied by every dedicated Civil Engineer is a direct factor in determining whether this vital city can adapt and thrive. The challenges – flooding, subsidence, infrastructure strain – are immense and uniquely Jakarta-specific. Addressing them demands not just standard engineering knowledge but profound contextual understanding deeply rooted in Indonesia Jakarta's environmental realities and socio-economic fabric. The future resilience of Indonesia Jakarta hinges on empowering Civil Engineers with the right tools, training, and collaborative frameworks to design solutions that protect lives, preserve resources, and build a sustainable urban future for its millions. Investing in world-class Civil Engineering expertise is an investment in the very survival of Indonesia's capital city.</w:t>
      </w:r>
    </w:p>
    <w:p>
      <w:pPr>
        <w:pStyle w:val="BodyText"/>
      </w:pPr>
      <w:r>
        <w:rPr>
          <w:bCs/>
          <w:b/>
        </w:rPr>
        <w:t xml:space="preserve">Word Count: 912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Indonesia Jakarta</dc:title>
  <dc:creator/>
  <dc:language>en</dc:language>
  <cp:keywords/>
  <dcterms:created xsi:type="dcterms:W3CDTF">2026-07-18T06:32:18Z</dcterms:created>
  <dcterms:modified xsi:type="dcterms:W3CDTF">2026-07-18T06:32:18Z</dcterms:modified>
</cp:coreProperties>
</file>

<file path=docProps/custom.xml><?xml version="1.0" encoding="utf-8"?>
<Properties xmlns="http://schemas.openxmlformats.org/officeDocument/2006/custom-properties" xmlns:vt="http://schemas.openxmlformats.org/officeDocument/2006/docPropsVTypes"/>
</file>