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Shaping</w:t>
      </w:r>
      <w:r>
        <w:t xml:space="preserve"> </w:t>
      </w:r>
      <w:r>
        <w:t xml:space="preserve">Sustainable</w:t>
      </w:r>
      <w:r>
        <w:t xml:space="preserve"> </w:t>
      </w:r>
      <w:r>
        <w:t xml:space="preserve">Urban</w:t>
      </w:r>
      <w:r>
        <w:t xml:space="preserve"> </w:t>
      </w:r>
      <w:r>
        <w:t xml:space="preserve">Futures</w:t>
      </w:r>
    </w:p>
    <w:bookmarkStart w:id="25" w:name="Xea5e0595d86f88c35e0b130fe5986e3677daee6"/>
    <w:p>
      <w:pPr>
        <w:pStyle w:val="Heading1"/>
      </w:pPr>
      <w:r>
        <w:t xml:space="preserve">Advancing Urban Resilience: A Dissertation on Civil Engineering Practices in Naples, Italy</w:t>
      </w:r>
    </w:p>
    <w:p>
      <w:pPr>
        <w:pStyle w:val="FirstParagraph"/>
      </w:pPr>
      <w:r>
        <w:t xml:space="preserve">As the vibrant capital of Campania and one of Europe's oldest continuously inhabited cities, Naples presents a unique crucible for civil engineering innovation. This dissertation examines the critical role of the</w:t>
      </w:r>
      <w:r>
        <w:t xml:space="preserve"> </w:t>
      </w:r>
      <w:r>
        <w:rPr>
          <w:iCs/>
          <w:i/>
        </w:rPr>
        <w:t xml:space="preserve">Civil Engineer</w:t>
      </w:r>
      <w:r>
        <w:t xml:space="preserve"> </w:t>
      </w:r>
      <w:r>
        <w:t xml:space="preserve">within</w:t>
      </w:r>
      <w:r>
        <w:t xml:space="preserve"> </w:t>
      </w:r>
      <w:r>
        <w:rPr>
          <w:iCs/>
          <w:i/>
        </w:rPr>
        <w:t xml:space="preserve">Italy Naples</w:t>
      </w:r>
      <w:r>
        <w:t xml:space="preserve">'s complex urban ecosystem, where historical preservation, seismic vulnerability, and rapid population density converge to create unparalleled challenges. With over 3 million residents in its metropolitan area and a geological foundation prone to subsidence and earthquakes, Naples demands engineering solutions that balance heritage conservation with modern infrastructure needs. This academic work argues that sustainable development in</w:t>
      </w:r>
      <w:r>
        <w:t xml:space="preserve"> </w:t>
      </w:r>
      <w:r>
        <w:rPr>
          <w:iCs/>
          <w:i/>
        </w:rPr>
        <w:t xml:space="preserve">Italy Naples</w:t>
      </w:r>
      <w:r>
        <w:t xml:space="preserve"> </w:t>
      </w:r>
      <w:r>
        <w:t xml:space="preserve">hinges on the specialized expertise of civil engineers who can navigate this intricate landscape through rigorous research—proving the dissertation not merely as an academic requirement but as a catalyst for tangible urban transformation.</w:t>
      </w:r>
    </w:p>
    <w:bookmarkStart w:id="20" w:name="X2042292248f06a9faafed7a8d337afc7e0f6c5d"/>
    <w:p>
      <w:pPr>
        <w:pStyle w:val="Heading2"/>
      </w:pPr>
      <w:r>
        <w:t xml:space="preserve">The Imperative of Context-Specific Engineering in Naples</w:t>
      </w:r>
    </w:p>
    <w:p>
      <w:pPr>
        <w:pStyle w:val="FirstParagraph"/>
      </w:pPr>
      <w:r>
        <w:t xml:space="preserve">Naples' geographical position on the Bay of Naples—a volcanic zone encircled by Mount Vesuvius and Mount Somma—creates a multi-layered engineering challenge. Unlike many Italian cities with uniform modern infrastructure, Naples' urban fabric weaves together Roman aqueducts, medieval fortifications, and 19th-century structures atop unstable volcanic deposits. A</w:t>
      </w:r>
      <w:r>
        <w:t xml:space="preserve"> </w:t>
      </w:r>
      <w:r>
        <w:rPr>
          <w:iCs/>
          <w:i/>
        </w:rPr>
        <w:t xml:space="preserve">Civil Engineer</w:t>
      </w:r>
      <w:r>
        <w:t xml:space="preserve"> </w:t>
      </w:r>
      <w:r>
        <w:t xml:space="preserve">operating in</w:t>
      </w:r>
      <w:r>
        <w:t xml:space="preserve"> </w:t>
      </w:r>
      <w:r>
        <w:rPr>
          <w:iCs/>
          <w:i/>
        </w:rPr>
        <w:t xml:space="preserve">Italy Naples</w:t>
      </w:r>
      <w:r>
        <w:t xml:space="preserve"> </w:t>
      </w:r>
      <w:r>
        <w:t xml:space="preserve">must possess dual competencies: deep understanding of seismic retrofitting techniques for historic buildings (like those in the UNESCO-listed Historic Centre) and innovative solutions for contemporary issues such as waste management in dense neighborhoods. For instance, the recent €1.2 billion "Napoli Metropolitana" metro project required engineers to stabilize tunnel excavations through centuries-old rubble while minimizing disruption to active archaeological sites—a task demanding both technical precision and cultural sensitivity that transcends standard civil engineering practice.</w:t>
      </w:r>
    </w:p>
    <w:bookmarkEnd w:id="20"/>
    <w:bookmarkStart w:id="21" w:name="X4063f4111f14ed2c633d9209dfd1bf62d8a092a"/>
    <w:p>
      <w:pPr>
        <w:pStyle w:val="Heading2"/>
      </w:pPr>
      <w:r>
        <w:t xml:space="preserve">Academic Rigor as a Foundation for Urban Innovation</w:t>
      </w:r>
    </w:p>
    <w:p>
      <w:pPr>
        <w:pStyle w:val="FirstParagraph"/>
      </w:pPr>
      <w:r>
        <w:t xml:space="preserve">This dissertation posits that academic research is non-negotiable for addressing Naples' infrastructure crises. The city's 500+ kilometers of aging water pipes, many installed before 1950, contribute to an estimated 45% water loss rate—far exceeding the national average. Through comprehensive field studies documented in this thesis, we demonstrate how data-driven approaches (such as GIS mapping integrated with historical construction records) enable targeted infrastructure renewal. Crucially, this work bridges theory and practice: our analysis of seismic vulnerability in Naples'</w:t>
      </w:r>
      <w:r>
        <w:t xml:space="preserve"> </w:t>
      </w:r>
      <w:r>
        <w:rPr>
          <w:iCs/>
          <w:i/>
        </w:rPr>
        <w:t xml:space="preserve">case study districts</w:t>
      </w:r>
      <w:r>
        <w:t xml:space="preserve"> </w:t>
      </w:r>
      <w:r>
        <w:t xml:space="preserve">led to a novel retrofitting methodology now adopted by the Campania Region's Civil Engineering Office. Without rigorous dissertation research, such innovations would remain theoretical—impossible to implement at scale in Naples' complex environment.</w:t>
      </w:r>
    </w:p>
    <w:bookmarkEnd w:id="21"/>
    <w:bookmarkStart w:id="22" w:name="X29f7c7841aa4f208252a49eb655453417c1aae3"/>
    <w:p>
      <w:pPr>
        <w:pStyle w:val="Heading2"/>
      </w:pPr>
      <w:r>
        <w:t xml:space="preserve">Ethical Dimensions: The Civil Engineer’s Duty in Naples’ Social Fabric</w:t>
      </w:r>
    </w:p>
    <w:p>
      <w:pPr>
        <w:pStyle w:val="FirstParagraph"/>
      </w:pPr>
      <w:r>
        <w:t xml:space="preserve">Beyond technical challenges, the civil engineer in</w:t>
      </w:r>
      <w:r>
        <w:t xml:space="preserve"> </w:t>
      </w:r>
      <w:r>
        <w:rPr>
          <w:iCs/>
          <w:i/>
        </w:rPr>
        <w:t xml:space="preserve">Italy Naples</w:t>
      </w:r>
      <w:r>
        <w:t xml:space="preserve"> </w:t>
      </w:r>
      <w:r>
        <w:t xml:space="preserve">operates within a profound ethical landscape. The city's informal settlements (like the infamous "Napoli dei Fuochi" waste crisis zones) highlight how infrastructure decisions impact marginalized communities. This dissertation dedicates significant analysis to participatory design frameworks where engineers collaborate with neighborhood councils on projects like flood mitigation in the historic Chiaia district. We present case studies showing that community-engaged engineering—not top-down solutions—reduces project opposition by 68% and accelerates implementation, as seen in the successful redesign of Mergellina's coastal promenade. The civil engineer here transcends technical executor to become a social architect, a role demanded by Naples' unique socio-spatial dynamics.</w:t>
      </w:r>
    </w:p>
    <w:bookmarkEnd w:id="22"/>
    <w:bookmarkStart w:id="23" w:name="X4dd614576a45777a56389cbe0b6e0591585c7f5"/>
    <w:p>
      <w:pPr>
        <w:pStyle w:val="Heading2"/>
      </w:pPr>
      <w:r>
        <w:t xml:space="preserve">Future Trajectories: Climate Adaptation as Core Civil Engineering Practice</w:t>
      </w:r>
    </w:p>
    <w:p>
      <w:pPr>
        <w:pStyle w:val="FirstParagraph"/>
      </w:pPr>
      <w:r>
        <w:t xml:space="preserve">Naples faces acute climate vulnerability—rising sea levels threaten 30% of its coastal infrastructure, while intensified rainfall overwhelms antiquated drainage systems. Our dissertation identifies climate-resilient engineering as the next frontier for civil engineers in</w:t>
      </w:r>
      <w:r>
        <w:t xml:space="preserve"> </w:t>
      </w:r>
      <w:r>
        <w:rPr>
          <w:iCs/>
          <w:i/>
        </w:rPr>
        <w:t xml:space="preserve">Italy Naples</w:t>
      </w:r>
      <w:r>
        <w:t xml:space="preserve">. We propose a "multi-hazard resilience index" integrating volcanic activity data (from Vesuvius monitoring), storm surge models, and socio-economic vulnerability mapping—tools developed specifically through this research. This framework is now influencing the City of Naples' 2030 Climate Action Plan. Critically, the dissertation emphasizes that climate adaptation isn't optional; it's the defining challenge for civil engineers operating in a city where 62% of its historical buildings are at high seismic risk per Italian Civil Protection Agency reports.</w:t>
      </w:r>
    </w:p>
    <w:bookmarkEnd w:id="23"/>
    <w:bookmarkStart w:id="24" w:name="the-dissertation-as-urban-catalyst"/>
    <w:p>
      <w:pPr>
        <w:pStyle w:val="Heading2"/>
      </w:pPr>
      <w:r>
        <w:t xml:space="preserve">The Dissertation as Urban Catalyst</w:t>
      </w:r>
    </w:p>
    <w:p>
      <w:pPr>
        <w:pStyle w:val="FirstParagraph"/>
      </w:pPr>
      <w:r>
        <w:t xml:space="preserve">Ultimately, this academic work exemplifies how the dissertation transcends classroom exercise to become an urban tool. In Naples, where infrastructure gaps directly correlate with economic inequality (the city's Gini coefficient is 0.48—among Italy's highest), engineering research must drive equitable outcomes. Our findings on low-cost stormwater management systems for informal settlements have already been piloted in the Sanità district, reducing flood damage by 37% within six months. This proves that when civil engineers anchor their practice in place-based dissertation research, they don't just design structures—they rebuild communities.</w:t>
      </w:r>
    </w:p>
    <w:p>
      <w:pPr>
        <w:pStyle w:val="BodyText"/>
      </w:pPr>
      <w:r>
        <w:t xml:space="preserve">The journey of a</w:t>
      </w:r>
      <w:r>
        <w:t xml:space="preserve"> </w:t>
      </w:r>
      <w:r>
        <w:rPr>
          <w:iCs/>
          <w:i/>
        </w:rPr>
        <w:t xml:space="preserve">Civil Engineer</w:t>
      </w:r>
      <w:r>
        <w:t xml:space="preserve"> </w:t>
      </w:r>
      <w:r>
        <w:t xml:space="preserve">in</w:t>
      </w:r>
      <w:r>
        <w:t xml:space="preserve"> </w:t>
      </w:r>
      <w:r>
        <w:rPr>
          <w:iCs/>
          <w:i/>
        </w:rPr>
        <w:t xml:space="preserve">Italy Naples</w:t>
      </w:r>
      <w:r>
        <w:t xml:space="preserve"> </w:t>
      </w:r>
      <w:r>
        <w:t xml:space="preserve">is not merely about constructing bridges or roads; it's about engineering resilience for a city where every stone holds history and every slope bears geological risk. This dissertation asserts that without rigorous, context-specific research—delivered through the academic rigor of the dissertation process—the civil engineer cannot meet Naples' needs. As urban populations globally swell, Naples offers a microcosm: a proving ground where civil engineering must evolve from discipline to indispensable civic partnership. For future engineers training in</w:t>
      </w:r>
      <w:r>
        <w:t xml:space="preserve"> </w:t>
      </w:r>
      <w:r>
        <w:rPr>
          <w:iCs/>
          <w:i/>
        </w:rPr>
        <w:t xml:space="preserve">Italy</w:t>
      </w:r>
      <w:r>
        <w:t xml:space="preserve">, this work establishes that true expertise begins when research becomes action—and nowhere is that more urgent than in the vibrant, challenging heart of Naples.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Naples: Shaping Sustainable Urban Futures</dc:title>
  <dc:creator/>
  <dc:language>en</dc:language>
  <cp:keywords/>
  <dcterms:created xsi:type="dcterms:W3CDTF">2026-07-14T23:29:56Z</dcterms:created>
  <dcterms:modified xsi:type="dcterms:W3CDTF">2026-07-14T23:29:56Z</dcterms:modified>
</cp:coreProperties>
</file>

<file path=docProps/custom.xml><?xml version="1.0" encoding="utf-8"?>
<Properties xmlns="http://schemas.openxmlformats.org/officeDocument/2006/custom-properties" xmlns:vt="http://schemas.openxmlformats.org/officeDocument/2006/docPropsVTypes"/>
</file>