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Civil</w:t>
      </w:r>
      <w:r>
        <w:t xml:space="preserve"> </w:t>
      </w:r>
      <w:r>
        <w:t xml:space="preserve">Engineer</w:t>
      </w:r>
      <w:r>
        <w:t xml:space="preserve"> </w:t>
      </w:r>
      <w:r>
        <w:t xml:space="preserve">in</w:t>
      </w:r>
      <w:r>
        <w:t xml:space="preserve"> </w:t>
      </w:r>
      <w:r>
        <w:t xml:space="preserve">Addressing</w:t>
      </w:r>
      <w:r>
        <w:t xml:space="preserve"> </w:t>
      </w:r>
      <w:r>
        <w:t xml:space="preserve">Urban</w:t>
      </w:r>
      <w:r>
        <w:t xml:space="preserve"> </w:t>
      </w:r>
      <w:r>
        <w:t xml:space="preserve">Challenges</w:t>
      </w:r>
      <w:r>
        <w:t xml:space="preserve"> </w:t>
      </w:r>
      <w:r>
        <w:t xml:space="preserve">in</w:t>
      </w:r>
      <w:r>
        <w:t xml:space="preserve"> </w:t>
      </w:r>
      <w:r>
        <w:t xml:space="preserve">Mexico</w:t>
      </w:r>
      <w:r>
        <w:t xml:space="preserve"> </w:t>
      </w:r>
      <w:r>
        <w:t xml:space="preserve">Mexico</w:t>
      </w:r>
      <w:r>
        <w:t xml:space="preserve"> </w:t>
      </w:r>
      <w:r>
        <w:t xml:space="preserve">City</w:t>
      </w:r>
    </w:p>
    <w:bookmarkStart w:id="24" w:name="Xc75da217750d8bc85bf6ecc7424851983ac7f9f"/>
    <w:p>
      <w:pPr>
        <w:pStyle w:val="Heading1"/>
      </w:pPr>
      <w:r>
        <w:t xml:space="preserve">Dissertation: The Vital Imperative of the Civil Engineer in Sustainable Development for Mexico Mexico City</w:t>
      </w:r>
    </w:p>
    <w:p>
      <w:pPr>
        <w:pStyle w:val="FirstParagraph"/>
      </w:pPr>
      <w:r>
        <w:t xml:space="preserve">This Dissertation rigorously examines the indispensable role of the</w:t>
      </w:r>
      <w:r>
        <w:t xml:space="preserve"> </w:t>
      </w:r>
      <w:r>
        <w:rPr>
          <w:iCs/>
          <w:i/>
        </w:rPr>
        <w:t xml:space="preserve">Civil Engineer</w:t>
      </w:r>
      <w:r>
        <w:t xml:space="preserve"> </w:t>
      </w:r>
      <w:r>
        <w:t xml:space="preserve">within the complex urban fabric of Mexico Mexico City, one of the most densely populated and geographically vulnerable metropolises on Earth. As a dynamic center of cultural, economic, and political activity in Latin America, Mexico Mexico City presents unparalleled challenges demanding innovative solutions from the</w:t>
      </w:r>
      <w:r>
        <w:t xml:space="preserve"> </w:t>
      </w:r>
      <w:r>
        <w:rPr>
          <w:iCs/>
          <w:i/>
        </w:rPr>
        <w:t xml:space="preserve">Civil Engineer</w:t>
      </w:r>
      <w:r>
        <w:t xml:space="preserve">. This scholarly work argues that sustainable urban resilience in this specific context is fundamentally contingent upon the expertise, ethical commitment, and adaptive strategies of the modern</w:t>
      </w:r>
      <w:r>
        <w:t xml:space="preserve"> </w:t>
      </w:r>
      <w:r>
        <w:rPr>
          <w:iCs/>
          <w:i/>
        </w:rPr>
        <w:t xml:space="preserve">Civil Engineer</w:t>
      </w:r>
      <w:r>
        <w:t xml:space="preserve">, making it a cornerstone subject for academic and professional discourse within Mexico Mexico City's development trajectory.</w:t>
      </w:r>
    </w:p>
    <w:bookmarkStart w:id="20" w:name="X8d5ff5608f3b8b5ce2851cd643e0a0943f06cb6"/>
    <w:p>
      <w:pPr>
        <w:pStyle w:val="Heading2"/>
      </w:pPr>
      <w:r>
        <w:t xml:space="preserve">The Unique Urban Context: Why Mexico Mexico City Demands Specialized Civil Engineering Solutions</w:t>
      </w:r>
    </w:p>
    <w:p>
      <w:pPr>
        <w:pStyle w:val="FirstParagraph"/>
      </w:pPr>
      <w:r>
        <w:t xml:space="preserve">Mexico Mexico City is not merely a city; it is a living laboratory of extreme urban stress. Built on the bed of Lake Texcoco, its geology is inherently unstable, compounded by severe subsidence exceeding 30 centimeters annually in some zones due to excessive groundwater extraction. This relentless sinking threatens infrastructure integrity across the entire metropolitan area. Furthermore, Mexico Mexico City lies within a seismically active zone (the Trans-Mexican Volcanic Belt), facing the ever-present risk of major earthquakes capable of catastrophic damage. Compounding these natural hazards are chronic issues of inadequate stormwater drainage leading to devastating floods during the rainy season, rapid infrastructure aging in a city expanding beyond its original planning limits, and immense pressure on transportation networks serving over 21 million residents. This confluence of factors creates a uniquely demanding environment where the standard toolkit of the</w:t>
      </w:r>
      <w:r>
        <w:t xml:space="preserve"> </w:t>
      </w:r>
      <w:r>
        <w:rPr>
          <w:iCs/>
          <w:i/>
        </w:rPr>
        <w:t xml:space="preserve">Civil Engineer</w:t>
      </w:r>
      <w:r>
        <w:t xml:space="preserve"> </w:t>
      </w:r>
      <w:r>
        <w:t xml:space="preserve">is insufficient; it requires specialized knowledge deeply attuned to Mexico Mexico City's specific vulnerabilities.</w:t>
      </w:r>
    </w:p>
    <w:bookmarkEnd w:id="20"/>
    <w:bookmarkStart w:id="21" w:name="Xa7fa7959a7fb65a172a688d7963b7b5767609b3"/>
    <w:p>
      <w:pPr>
        <w:pStyle w:val="Heading2"/>
      </w:pPr>
      <w:r>
        <w:t xml:space="preserve">The Civil Engineer: The Architect of Resilience in Mexico Mexico City</w:t>
      </w:r>
    </w:p>
    <w:p>
      <w:pPr>
        <w:pStyle w:val="FirstParagraph"/>
      </w:pPr>
      <w:r>
        <w:t xml:space="preserve">The modern</w:t>
      </w:r>
      <w:r>
        <w:t xml:space="preserve"> </w:t>
      </w:r>
      <w:r>
        <w:rPr>
          <w:iCs/>
          <w:i/>
        </w:rPr>
        <w:t xml:space="preserve">Civil Engineer</w:t>
      </w:r>
      <w:r>
        <w:t xml:space="preserve"> </w:t>
      </w:r>
      <w:r>
        <w:t xml:space="preserve">operating within Mexico Mexico City must transcend traditional design and construction roles. This Dissertation posits that the essential function of the</w:t>
      </w:r>
      <w:r>
        <w:t xml:space="preserve"> </w:t>
      </w:r>
      <w:r>
        <w:rPr>
          <w:iCs/>
          <w:i/>
        </w:rPr>
        <w:t xml:space="preserve">Civil Engineer</w:t>
      </w:r>
      <w:r>
        <w:t xml:space="preserve"> </w:t>
      </w:r>
      <w:r>
        <w:t xml:space="preserve">has evolved into that of a systemic resilience architect. This necessitates proficiency in advanced geotechnical engineering to mitigate subsidence (e.g., innovative groundwater management systems, foundation reinforcement techniques), seismic engineering for structures capable of withstanding intense ground motion (incorporating lessons from past earthquakes like the 1985 event), and sophisticated hydraulic modeling to redesign floodplains and stormwater infrastructure. Crucially, the</w:t>
      </w:r>
      <w:r>
        <w:t xml:space="preserve"> </w:t>
      </w:r>
      <w:r>
        <w:rPr>
          <w:iCs/>
          <w:i/>
        </w:rPr>
        <w:t xml:space="preserve">Civil Engineer</w:t>
      </w:r>
      <w:r>
        <w:t xml:space="preserve"> </w:t>
      </w:r>
      <w:r>
        <w:t xml:space="preserve">must also integrate social dimensions, engaging communities directly affected by projects – a vital aspect often overlooked in generic engineering practice but critical for acceptance and long-term success within Mexico Mexico City's diverse neighborhoods.</w:t>
      </w:r>
    </w:p>
    <w:p>
      <w:pPr>
        <w:pStyle w:val="BodyText"/>
      </w:pPr>
      <w:r>
        <w:t xml:space="preserve">A poignant example highlighting the stakes is the 2021 collapse of Metro Line 12 in Mexico City. While investigations pointed to multiple factors, including potential geotechnical issues exacerbated by subsidence, this tragedy underscored a critical gap: the need for Civil Engineers with deep contextual understanding of Mexico City's ground conditions to proactively identify and mitigate such risks during planning and construction phases. The subsequent review process emphasized that the role of the</w:t>
      </w:r>
      <w:r>
        <w:t xml:space="preserve"> </w:t>
      </w:r>
      <w:r>
        <w:rPr>
          <w:iCs/>
          <w:i/>
        </w:rPr>
        <w:t xml:space="preserve">Civil Engineer</w:t>
      </w:r>
      <w:r>
        <w:t xml:space="preserve"> </w:t>
      </w:r>
      <w:r>
        <w:t xml:space="preserve">in ensuring public safety through rigorous risk assessment, continuous monitoring, and adaptive design is non-negotiable for Mexico Mexico City's future.</w:t>
      </w:r>
    </w:p>
    <w:bookmarkEnd w:id="21"/>
    <w:bookmarkStart w:id="22" w:name="X835b64cea7731d80ffd03bac1327ffa2d0c74a6"/>
    <w:p>
      <w:pPr>
        <w:pStyle w:val="Heading2"/>
      </w:pPr>
      <w:r>
        <w:t xml:space="preserve">Future Challenges: Where the Civil Engineer Must Lead in Mexico Mexico City</w:t>
      </w:r>
    </w:p>
    <w:p>
      <w:pPr>
        <w:pStyle w:val="FirstParagraph"/>
      </w:pPr>
      <w:r>
        <w:t xml:space="preserve">This Dissertation identifies several critical frontiers where the contribution of the</w:t>
      </w:r>
      <w:r>
        <w:t xml:space="preserve"> </w:t>
      </w:r>
      <w:r>
        <w:rPr>
          <w:iCs/>
          <w:i/>
        </w:rPr>
        <w:t xml:space="preserve">Civil Engineer</w:t>
      </w:r>
      <w:r>
        <w:t xml:space="preserve"> </w:t>
      </w:r>
      <w:r>
        <w:t xml:space="preserve">will be paramount for sustainable development in Mexico Mexico City. First, climate change adaptation is no longer theoretical; intensifying rainfall patterns and rising temperatures necessitate infrastructure designed for extreme events far beyond historical norms. The</w:t>
      </w:r>
      <w:r>
        <w:t xml:space="preserve"> </w:t>
      </w:r>
      <w:r>
        <w:rPr>
          <w:iCs/>
          <w:i/>
        </w:rPr>
        <w:t xml:space="preserve">Civil Engineer</w:t>
      </w:r>
      <w:r>
        <w:t xml:space="preserve"> </w:t>
      </w:r>
      <w:r>
        <w:t xml:space="preserve">must champion nature-based solutions – such as permeable pavements, urban wetlands, and green corridors – to manage runoff while enhancing biodiversity, a concept gaining traction in Mexico City's new Master Plan.</w:t>
      </w:r>
    </w:p>
    <w:p>
      <w:pPr>
        <w:pStyle w:val="BodyText"/>
      </w:pPr>
      <w:r>
        <w:t xml:space="preserve">Second, the imperative for integrated mobility solutions cannot be overstated. Mexico Mexico City’s transportation grid is a chokepoint. The</w:t>
      </w:r>
      <w:r>
        <w:t xml:space="preserve"> </w:t>
      </w:r>
      <w:r>
        <w:rPr>
          <w:iCs/>
          <w:i/>
        </w:rPr>
        <w:t xml:space="preserve">Civil Engineer</w:t>
      </w:r>
      <w:r>
        <w:t xml:space="preserve"> </w:t>
      </w:r>
      <w:r>
        <w:t xml:space="preserve">must lead the design and implementation of truly multi-modal systems (e.g., expanding and modernizing metro lines like Line 12 with seismic resilience, creating safe dedicated lanes for cyclists and pedestrians, optimizing bus rapid transit) that reduce congestion, pollution, and travel times. This requires systems thinking beyond individual projects to the city as an interconnected organism.</w:t>
      </w:r>
    </w:p>
    <w:p>
      <w:pPr>
        <w:pStyle w:val="BodyText"/>
      </w:pPr>
      <w:r>
        <w:t xml:space="preserve">Third, the rehabilitation of aging infrastructure – from water mains leaking millions of liters daily to crumbling bridges – demands a new generation of</w:t>
      </w:r>
      <w:r>
        <w:t xml:space="preserve"> </w:t>
      </w:r>
      <w:r>
        <w:rPr>
          <w:iCs/>
          <w:i/>
        </w:rPr>
        <w:t xml:space="preserve">Civil Engineers</w:t>
      </w:r>
      <w:r>
        <w:t xml:space="preserve"> </w:t>
      </w:r>
      <w:r>
        <w:t xml:space="preserve">adept in condition assessment technologies (like ground-penetrating radar), sustainable materials for repair, and lifecycle cost analysis. The scale and complexity within Mexico Mexico City make this not just an engineering task, but a social and economic necessity.</w:t>
      </w:r>
    </w:p>
    <w:bookmarkEnd w:id="22"/>
    <w:bookmarkStart w:id="23" w:name="Xe414f0eade54a5555cc4df25a1ed3e013fbf1d1"/>
    <w:p>
      <w:pPr>
        <w:pStyle w:val="Heading2"/>
      </w:pPr>
      <w:r>
        <w:t xml:space="preserve">Conclusion: The Dissertation's Core Argument</w:t>
      </w:r>
    </w:p>
    <w:p>
      <w:pPr>
        <w:pStyle w:val="FirstParagraph"/>
      </w:pPr>
      <w:r>
        <w:t xml:space="preserve">This Dissertation concludes that the survival, growth, and equitable development of Mexico Mexico City are inextricably linked to the professional capacity and strategic foresight of the</w:t>
      </w:r>
      <w:r>
        <w:t xml:space="preserve"> </w:t>
      </w:r>
      <w:r>
        <w:rPr>
          <w:iCs/>
          <w:i/>
        </w:rPr>
        <w:t xml:space="preserve">Civil Engineer</w:t>
      </w:r>
      <w:r>
        <w:t xml:space="preserve">. The challenges – subsidence, seismic risk, flooding, aging infrastructure – are not merely technical problems but existential threats requiring solutions rooted in deep contextual understanding. The role of the</w:t>
      </w:r>
      <w:r>
        <w:t xml:space="preserve"> </w:t>
      </w:r>
      <w:r>
        <w:rPr>
          <w:iCs/>
          <w:i/>
        </w:rPr>
        <w:t xml:space="preserve">Civil Engineer</w:t>
      </w:r>
      <w:r>
        <w:t xml:space="preserve"> </w:t>
      </w:r>
      <w:r>
        <w:t xml:space="preserve">has evolved from passive implementer to proactive urban steward and resilience architect within the specific context of Mexico Mexico City. Investing in advanced education for Civil Engineers focused on Latin American megacity challenges, fostering collaboration between academia (like UNAM's School of Engineering), government agencies (such as CDMX's Secretaría de Obras y Servicios), and the private sector, is not merely beneficial; it is an urgent imperative. Without a cadre of highly skilled and contextually aware Civil Engineers dedicated to Mexico Mexico City, the city risks stagnation or decline. This Dissertation stands as a testament to the critical importance of elevating the</w:t>
      </w:r>
      <w:r>
        <w:t xml:space="preserve"> </w:t>
      </w:r>
      <w:r>
        <w:rPr>
          <w:iCs/>
          <w:i/>
        </w:rPr>
        <w:t xml:space="preserve">Civil Engineer</w:t>
      </w:r>
      <w:r>
        <w:t xml:space="preserve"> </w:t>
      </w:r>
      <w:r>
        <w:t xml:space="preserve">from technician to strategic leader in shaping a sustainable, safe, and prosperous future for Mexico Mexico City.</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Civil Engineer in Addressing Urban Challenges in Mexico Mexico City</dc:title>
  <dc:creator/>
  <dc:language>en</dc:language>
  <cp:keywords/>
  <dcterms:created xsi:type="dcterms:W3CDTF">2025-12-09T17:51:44Z</dcterms:created>
  <dcterms:modified xsi:type="dcterms:W3CDTF">2025-12-09T17:51:44Z</dcterms:modified>
</cp:coreProperties>
</file>

<file path=docProps/custom.xml><?xml version="1.0" encoding="utf-8"?>
<Properties xmlns="http://schemas.openxmlformats.org/officeDocument/2006/custom-properties" xmlns:vt="http://schemas.openxmlformats.org/officeDocument/2006/docPropsVTypes"/>
</file>