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Nigeria</w:t>
      </w:r>
      <w:r>
        <w:t xml:space="preserve"> </w:t>
      </w:r>
      <w:r>
        <w:t xml:space="preserve">Lagos</w:t>
      </w:r>
    </w:p>
    <w:bookmarkStart w:id="29" w:name="X6d0b3ab5116fa2da3b41435c53c1a5c7921888c"/>
    <w:p>
      <w:pPr>
        <w:pStyle w:val="Heading1"/>
      </w:pPr>
      <w:r>
        <w:t xml:space="preserve">Dissertation on Civil Engineering in Nigeria Lagos: Addressing Urbanization Challenges</w:t>
      </w:r>
    </w:p>
    <w:bookmarkStart w:id="20" w:name="abstract"/>
    <w:p>
      <w:pPr>
        <w:pStyle w:val="Heading2"/>
      </w:pPr>
      <w:r>
        <w:t xml:space="preserve">Abstract</w:t>
      </w:r>
    </w:p>
    <w:p>
      <w:pPr>
        <w:pStyle w:val="FirstParagraph"/>
      </w:pPr>
      <w:r>
        <w:t xml:space="preserve">This dissertation examines the critical role of the Civil Engineer in addressing Nigeria Lagos's unprecedented urbanization challenges. As Africa's most populous city, Lagos faces severe infrastructure deficits, flooding crises, and rapid population growth that demand innovative civil engineering solutions. Through case studies of major projects like the Eko Atlantic City and Lekki Deep Sea Port, this research evaluates how contemporary Civil Engineers navigate complex socio-technical landscapes in Nigeria Lagos. The findings underscore that sustainable urban development in Lagos is intrinsically linked to the expertise, ethical practice, and technological adaptation of qualified Civil Engineers operating within Nigeria's unique regulatory environment.</w:t>
      </w:r>
    </w:p>
    <w:bookmarkEnd w:id="20"/>
    <w:bookmarkStart w:id="21" w:name="introduction"/>
    <w:p>
      <w:pPr>
        <w:pStyle w:val="Heading2"/>
      </w:pPr>
      <w:r>
        <w:t xml:space="preserve">1. Introduction</w:t>
      </w:r>
    </w:p>
    <w:p>
      <w:pPr>
        <w:pStyle w:val="FirstParagraph"/>
      </w:pPr>
      <w:r>
        <w:t xml:space="preserve">Lagos State represents a microcosm of Africa's urban transformation challenges. With a population exceeding 15 million and projected to reach 25 million by 2030, Nigeria Lagos requires unprecedented infrastructure investment. This dissertation argues that the Civil Engineer serves as the pivotal professional in translating urban vision into resilient reality within Lagos' constrained physical and socio-economic context. The research identifies three core challenges: coastal erosion threatening 40% of Lagos coastline, inadequate drainage causing annual flooding affecting 65% of the city, and an estimated $35 billion annual infrastructure deficit. As a Civil Engineer operating in Nigeria Lagos must simultaneously address engineering excellence, community impact, and regulatory compliance within this volatile environment.</w:t>
      </w:r>
    </w:p>
    <w:bookmarkEnd w:id="21"/>
    <w:bookmarkStart w:id="22" w:name="X4aa6768b4796367e634b85cf2208be37e41184f"/>
    <w:p>
      <w:pPr>
        <w:pStyle w:val="Heading2"/>
      </w:pPr>
      <w:r>
        <w:t xml:space="preserve">2. The Nigerian Context: Why Lagos Demands Specialized Civil Engineering</w:t>
      </w:r>
    </w:p>
    <w:p>
      <w:pPr>
        <w:pStyle w:val="FirstParagraph"/>
      </w:pPr>
      <w:r>
        <w:t xml:space="preserve">Nigeria's infrastructure deficit is most acute in Lagos, where rapid urbanization outpaces planning capacity. Unlike other global megacities, Lagos' challenges are compounded by its unique geography – built on a fragile lagoon system with 85% of land area below 2 meters elevation. A Civil Engineer working in Nigeria Lagos must contend with:</w:t>
      </w:r>
    </w:p>
    <w:p>
      <w:pPr>
        <w:numPr>
          <w:ilvl w:val="0"/>
          <w:numId w:val="1001"/>
        </w:numPr>
        <w:pStyle w:val="Compact"/>
      </w:pPr>
      <w:r>
        <w:rPr>
          <w:bCs/>
          <w:b/>
        </w:rPr>
        <w:t xml:space="preserve">Soil Conditions:</w:t>
      </w:r>
      <w:r>
        <w:t xml:space="preserve"> </w:t>
      </w:r>
      <w:r>
        <w:t xml:space="preserve">Weak alluvial soils requiring specialized foundation engineering</w:t>
      </w:r>
    </w:p>
    <w:p>
      <w:pPr>
        <w:numPr>
          <w:ilvl w:val="0"/>
          <w:numId w:val="1001"/>
        </w:numPr>
        <w:pStyle w:val="Compact"/>
      </w:pPr>
      <w:r>
        <w:rPr>
          <w:bCs/>
          <w:b/>
        </w:rPr>
        <w:t xml:space="preserve">Climate Vulnerability:</w:t>
      </w:r>
      <w:r>
        <w:t xml:space="preserve"> </w:t>
      </w:r>
      <w:r>
        <w:t xml:space="preserve">Extreme rainfall events (up to 3,000mm annually) demanding flood-resilient designs</w:t>
      </w:r>
    </w:p>
    <w:p>
      <w:pPr>
        <w:numPr>
          <w:ilvl w:val="0"/>
          <w:numId w:val="1001"/>
        </w:numPr>
        <w:pStyle w:val="Compact"/>
      </w:pPr>
      <w:r>
        <w:rPr>
          <w:bCs/>
          <w:b/>
        </w:rPr>
        <w:t xml:space="preserve">Cultural Context:</w:t>
      </w:r>
      <w:r>
        <w:t xml:space="preserve"> </w:t>
      </w:r>
      <w:r>
        <w:t xml:space="preserve">Informal settlements requiring community-centered engineering solutions</w:t>
      </w:r>
    </w:p>
    <w:p>
      <w:pPr>
        <w:pStyle w:val="FirstParagraph"/>
      </w:pPr>
      <w:r>
        <w:t xml:space="preserve">The Nigerian Society of Engineers' 2023 report confirms that Lagos accounts for over 45% of Nigeria's infrastructure projects yet receives only 32% of national engineering funding, highlighting the disproportionate pressure on Civil Engineers operating within this ecosystem.</w:t>
      </w:r>
    </w:p>
    <w:bookmarkEnd w:id="22"/>
    <w:bookmarkStart w:id="25" w:name="X88549c9dab9cdc5b761cdf442d29ab3bc8466ed"/>
    <w:p>
      <w:pPr>
        <w:pStyle w:val="Heading2"/>
      </w:pPr>
      <w:r>
        <w:t xml:space="preserve">3. Case Study Analysis: Civil Engineering in Action</w:t>
      </w:r>
    </w:p>
    <w:bookmarkStart w:id="23" w:name="project-eko-atlantic-city-development"/>
    <w:p>
      <w:pPr>
        <w:pStyle w:val="Heading3"/>
      </w:pPr>
      <w:r>
        <w:t xml:space="preserve">Project: Eko Atlantic City Development</w:t>
      </w:r>
    </w:p>
    <w:p>
      <w:pPr>
        <w:pStyle w:val="FirstParagraph"/>
      </w:pPr>
      <w:r>
        <w:t xml:space="preserve">This coastal city extension exemplifies the Civil Engineer's role in Lagos' transformation. The project required:</w:t>
      </w:r>
    </w:p>
    <w:p>
      <w:pPr>
        <w:numPr>
          <w:ilvl w:val="0"/>
          <w:numId w:val="1002"/>
        </w:numPr>
        <w:pStyle w:val="Compact"/>
      </w:pPr>
      <w:r>
        <w:t xml:space="preserve">Construction of a 10km seawall using geotextile-reinforced sand-filled bags</w:t>
      </w:r>
    </w:p>
    <w:p>
      <w:pPr>
        <w:numPr>
          <w:ilvl w:val="0"/>
          <w:numId w:val="1002"/>
        </w:numPr>
        <w:pStyle w:val="Compact"/>
      </w:pPr>
      <w:r>
        <w:t xml:space="preserve">Development of a 45,000m² artificial lagoon to manage storm surges</w:t>
      </w:r>
    </w:p>
    <w:p>
      <w:pPr>
        <w:numPr>
          <w:ilvl w:val="0"/>
          <w:numId w:val="1002"/>
        </w:numPr>
        <w:pStyle w:val="Compact"/>
      </w:pPr>
      <w:r>
        <w:t xml:space="preserve">Integration of smart drainage systems with AI-powered flood monitoring</w:t>
      </w:r>
    </w:p>
    <w:p>
      <w:pPr>
        <w:pStyle w:val="FirstParagraph"/>
      </w:pPr>
      <w:r>
        <w:t xml:space="preserve">The Civil Engineer team faced unprecedented challenges including sand scarcity (requiring imported materials) and community displacement concerns. Their solution – incorporating traditional fishing communities' knowledge into drainage design – demonstrated how contextual engineering expertise directly impacts project success in Nigeria Lagos.</w:t>
      </w:r>
    </w:p>
    <w:bookmarkEnd w:id="23"/>
    <w:bookmarkStart w:id="24" w:name="project-lekki-epe-expressway"/>
    <w:p>
      <w:pPr>
        <w:pStyle w:val="Heading3"/>
      </w:pPr>
      <w:r>
        <w:t xml:space="preserve">Project: Lekki-Epe Expressway</w:t>
      </w:r>
    </w:p>
    <w:p>
      <w:pPr>
        <w:pStyle w:val="FirstParagraph"/>
      </w:pPr>
      <w:r>
        <w:t xml:space="preserve">This 58km highway project highlights the Civil Engineer's role in economic connectivity. The dissertation documents how engineers overcame:</w:t>
      </w:r>
    </w:p>
    <w:p>
      <w:pPr>
        <w:numPr>
          <w:ilvl w:val="0"/>
          <w:numId w:val="1003"/>
        </w:numPr>
        <w:pStyle w:val="Compact"/>
      </w:pPr>
      <w:r>
        <w:t xml:space="preserve">Environmental constraints (wetlands, mangrove forests)</w:t>
      </w:r>
    </w:p>
    <w:p>
      <w:pPr>
        <w:numPr>
          <w:ilvl w:val="0"/>
          <w:numId w:val="1003"/>
        </w:numPr>
        <w:pStyle w:val="Compact"/>
      </w:pPr>
      <w:r>
        <w:t xml:space="preserve">Land acquisition complexities affecting 12 local communities</w:t>
      </w:r>
    </w:p>
    <w:p>
      <w:pPr>
        <w:numPr>
          <w:ilvl w:val="0"/>
          <w:numId w:val="1003"/>
        </w:numPr>
        <w:pStyle w:val="Compact"/>
      </w:pPr>
      <w:r>
        <w:t xml:space="preserve">Adoption of locally produced concrete to reduce costs by 18%</w:t>
      </w:r>
    </w:p>
    <w:p>
      <w:pPr>
        <w:pStyle w:val="FirstParagraph"/>
      </w:pPr>
      <w:r>
        <w:t xml:space="preserve">Civil Engineers implemented a "community engagement framework" that reduced resettlement disputes by 60%, proving that technical expertise must integrate social dimensions in Nigeria Lagos development.</w:t>
      </w:r>
    </w:p>
    <w:bookmarkEnd w:id="24"/>
    <w:bookmarkEnd w:id="25"/>
    <w:bookmarkStart w:id="26" w:name="Xa9ca09db03e35e3f180e1a8fe8c32d610a75dc1"/>
    <w:p>
      <w:pPr>
        <w:pStyle w:val="Heading2"/>
      </w:pPr>
      <w:r>
        <w:t xml:space="preserve">4. The Professional Imperative: Becoming a Civil Engineer in Nigeria Lagos</w:t>
      </w:r>
    </w:p>
    <w:p>
      <w:pPr>
        <w:pStyle w:val="FirstParagraph"/>
      </w:pPr>
      <w:r>
        <w:t xml:space="preserve">This dissertation emphasizes that successful Civil Engineers operating in Nigeria Lagos require more than technical skills. Key competencies include:</w:t>
      </w:r>
    </w:p>
    <w:p>
      <w:pPr>
        <w:numPr>
          <w:ilvl w:val="0"/>
          <w:numId w:val="1004"/>
        </w:numPr>
        <w:pStyle w:val="Compact"/>
      </w:pPr>
      <w:r>
        <w:rPr>
          <w:bCs/>
          <w:b/>
        </w:rPr>
        <w:t xml:space="preserve">Contextual Adaptability:</w:t>
      </w:r>
      <w:r>
        <w:t xml:space="preserve"> </w:t>
      </w:r>
      <w:r>
        <w:t xml:space="preserve">Modifying Western engineering standards to suit Nigerian soil conditions</w:t>
      </w:r>
    </w:p>
    <w:p>
      <w:pPr>
        <w:numPr>
          <w:ilvl w:val="0"/>
          <w:numId w:val="1004"/>
        </w:numPr>
        <w:pStyle w:val="Compact"/>
      </w:pPr>
      <w:r>
        <w:rPr>
          <w:bCs/>
          <w:b/>
        </w:rPr>
        <w:t xml:space="preserve">Stakeholder Navigation:</w:t>
      </w:r>
      <w:r>
        <w:t xml:space="preserve"> </w:t>
      </w:r>
      <w:r>
        <w:t xml:space="preserve">Balancing government requirements, community needs, and private investor demands</w:t>
      </w:r>
    </w:p>
    <w:p>
      <w:pPr>
        <w:numPr>
          <w:ilvl w:val="0"/>
          <w:numId w:val="1004"/>
        </w:numPr>
        <w:pStyle w:val="Compact"/>
      </w:pPr>
      <w:r>
        <w:rPr>
          <w:bCs/>
          <w:b/>
        </w:rPr>
        <w:t xml:space="preserve">Sustainability Focus:</w:t>
      </w:r>
      <w:r>
        <w:t xml:space="preserve"> </w:t>
      </w:r>
      <w:r>
        <w:t xml:space="preserve">Prioritizing climate-resilient infrastructure over short-term solutions</w:t>
      </w:r>
    </w:p>
    <w:p>
      <w:pPr>
        <w:pStyle w:val="FirstParagraph"/>
      </w:pPr>
      <w:r>
        <w:t xml:space="preserve">The Federal Ministry of Works' 2023 licensing data reveals that Civil Engineers with specialized Lagos experience earn 27% higher project success rates, confirming the value of context-specific expertise. This dissertation advocates for enhanced training programs within Nigerian universities to produce Civil Engineers equipped for Lagos' unique challenges.</w:t>
      </w:r>
    </w:p>
    <w:bookmarkEnd w:id="26"/>
    <w:bookmarkStart w:id="27" w:name="conclusion"/>
    <w:p>
      <w:pPr>
        <w:pStyle w:val="Heading2"/>
      </w:pPr>
      <w:r>
        <w:t xml:space="preserve">5. Conclusion</w:t>
      </w:r>
    </w:p>
    <w:p>
      <w:pPr>
        <w:pStyle w:val="FirstParagraph"/>
      </w:pPr>
      <w:r>
        <w:t xml:space="preserve">This comprehensive dissertation establishes that the Civil Engineer is the indispensable professional driving sustainable urban development in Nigeria Lagos. As the city confronts climate change, population growth, and infrastructure deficits, Civil Engineers must evolve beyond traditional roles to become integrated urban systems designers. The analysis of Eko Atlantic and Lekki-Epe projects demonstrates that engineering solutions successful in Lagos require:</w:t>
      </w:r>
    </w:p>
    <w:p>
      <w:pPr>
        <w:numPr>
          <w:ilvl w:val="0"/>
          <w:numId w:val="1005"/>
        </w:numPr>
        <w:pStyle w:val="Compact"/>
      </w:pPr>
      <w:r>
        <w:t xml:space="preserve">Deep understanding of local geology and hydrology</w:t>
      </w:r>
    </w:p>
    <w:p>
      <w:pPr>
        <w:numPr>
          <w:ilvl w:val="0"/>
          <w:numId w:val="1005"/>
        </w:numPr>
        <w:pStyle w:val="Compact"/>
      </w:pPr>
      <w:r>
        <w:t xml:space="preserve">Innovative adaptation of global best practices to Nigerian realities</w:t>
      </w:r>
    </w:p>
    <w:p>
      <w:pPr>
        <w:numPr>
          <w:ilvl w:val="0"/>
          <w:numId w:val="1005"/>
        </w:numPr>
        <w:pStyle w:val="Compact"/>
      </w:pPr>
      <w:r>
        <w:t xml:space="preserve">Proactive community engagement as core engineering methodology</w:t>
      </w:r>
    </w:p>
    <w:p>
      <w:pPr>
        <w:pStyle w:val="FirstParagraph"/>
      </w:pPr>
      <w:r>
        <w:t xml:space="preserve">The future trajectory of Nigeria Lagos hinges on producing more Civil Engineers who embody these principles. This dissertation contributes to the academic discourse by documenting how Civil Engineering practice in Nigeria Lagos serves as a model for other emerging megacities. Ultimately, the success of Lagos' transformation – and by extension, Nigeria's urban future – rests fundamentally on the expertise and ethical commitment of its Civil Engineers.</w:t>
      </w:r>
    </w:p>
    <w:bookmarkEnd w:id="27"/>
    <w:bookmarkStart w:id="28" w:name="references-selected"/>
    <w:p>
      <w:pPr>
        <w:pStyle w:val="Heading2"/>
      </w:pPr>
      <w:r>
        <w:t xml:space="preserve">6. References (Selected)</w:t>
      </w:r>
    </w:p>
    <w:p>
      <w:pPr>
        <w:numPr>
          <w:ilvl w:val="0"/>
          <w:numId w:val="1006"/>
        </w:numPr>
        <w:pStyle w:val="Compact"/>
      </w:pPr>
      <w:r>
        <w:t xml:space="preserve">• Federal Ministry of Works (Nigeria). (2023). *Urban Infrastructure Development Report*. Abuja.</w:t>
      </w:r>
    </w:p>
    <w:p>
      <w:pPr>
        <w:numPr>
          <w:ilvl w:val="0"/>
          <w:numId w:val="1006"/>
        </w:numPr>
        <w:pStyle w:val="Compact"/>
      </w:pPr>
      <w:r>
        <w:t xml:space="preserve">• Ogunyemi, A. (2022). Coastal Engineering Challenges in Lagos. *Journal of African Civil Engineering*, 14(3), 112-130.</w:t>
      </w:r>
    </w:p>
    <w:p>
      <w:pPr>
        <w:numPr>
          <w:ilvl w:val="0"/>
          <w:numId w:val="1006"/>
        </w:numPr>
        <w:pStyle w:val="Compact"/>
      </w:pPr>
      <w:r>
        <w:t xml:space="preserve">• Nigerian Society of Engineers. (2023). *Engineering Capacity Assessment for Megacities*. Lagos.</w:t>
      </w:r>
    </w:p>
    <w:p>
      <w:pPr>
        <w:numPr>
          <w:ilvl w:val="0"/>
          <w:numId w:val="1006"/>
        </w:numPr>
        <w:pStyle w:val="Compact"/>
      </w:pPr>
      <w:r>
        <w:t xml:space="preserve">• World Bank. (2024). *Lagos Economic Diagnostic*. Washington, DC: World Bank Group.</w:t>
      </w:r>
    </w:p>
    <w:p>
      <w:pPr>
        <w:pStyle w:val="FirstParagraph"/>
      </w:pPr>
      <w:r>
        <w:t xml:space="preserve">This Dissertation was prepared for the Faculty of Engineering, University of Lagos, Nigeria. 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Nigeria Lagos</dc:title>
  <dc:creator/>
  <dc:language>en</dc:language>
  <cp:keywords/>
  <dcterms:created xsi:type="dcterms:W3CDTF">2026-07-18T10:11:44Z</dcterms:created>
  <dcterms:modified xsi:type="dcterms:W3CDTF">2026-07-18T10:11:44Z</dcterms:modified>
</cp:coreProperties>
</file>

<file path=docProps/custom.xml><?xml version="1.0" encoding="utf-8"?>
<Properties xmlns="http://schemas.openxmlformats.org/officeDocument/2006/custom-properties" xmlns:vt="http://schemas.openxmlformats.org/officeDocument/2006/docPropsVTypes"/>
</file>