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Advancing</w:t>
      </w:r>
      <w:r>
        <w:t xml:space="preserve"> </w:t>
      </w:r>
      <w:r>
        <w:t xml:space="preserve">Infrastructure</w:t>
      </w:r>
      <w:r>
        <w:t xml:space="preserve"> </w:t>
      </w:r>
      <w:r>
        <w:t xml:space="preserve">Resilience:</w:t>
      </w:r>
      <w:r>
        <w:t xml:space="preserve"> </w:t>
      </w:r>
      <w:r>
        <w:t xml:space="preserve">A</w:t>
      </w:r>
      <w:r>
        <w:t xml:space="preserve"> </w:t>
      </w:r>
      <w:r>
        <w:t xml:space="preserve">Dissertation</w:t>
      </w:r>
      <w:r>
        <w:t xml:space="preserve"> </w:t>
      </w:r>
      <w:r>
        <w:t xml:space="preserve">on</w:t>
      </w:r>
      <w:r>
        <w:t xml:space="preserve"> </w:t>
      </w:r>
      <w:r>
        <w:t xml:space="preserve">Civil</w:t>
      </w:r>
      <w:r>
        <w:t xml:space="preserve"> </w:t>
      </w:r>
      <w:r>
        <w:t xml:space="preserve">Engineering</w:t>
      </w:r>
      <w:r>
        <w:t xml:space="preserve"> </w:t>
      </w:r>
      <w:r>
        <w:t xml:space="preserve">Practices</w:t>
      </w:r>
      <w:r>
        <w:t xml:space="preserve"> </w:t>
      </w:r>
      <w:r>
        <w:t xml:space="preserve">in</w:t>
      </w:r>
      <w:r>
        <w:t xml:space="preserve"> </w:t>
      </w:r>
      <w:r>
        <w:t xml:space="preserve">Manila,</w:t>
      </w:r>
      <w:r>
        <w:t xml:space="preserve"> </w:t>
      </w:r>
      <w:r>
        <w:t xml:space="preserve">Philippines</w:t>
      </w:r>
    </w:p>
    <w:bookmarkStart w:id="26" w:name="Xee221bf283dc38976ce94b4c5afc0e90f56c0e9"/>
    <w:p>
      <w:pPr>
        <w:pStyle w:val="Heading1"/>
      </w:pPr>
      <w:r>
        <w:t xml:space="preserve">Advancing Infrastructure Resilience: A Dissertation on Civil Engineering Practices in Manila, Philippines</w:t>
      </w:r>
    </w:p>
    <w:p>
      <w:pPr>
        <w:pStyle w:val="FirstParagraph"/>
      </w:pPr>
      <w:r>
        <w:rPr>
          <w:bCs/>
          <w:b/>
        </w:rPr>
        <w:t xml:space="preserve">Dissertation</w:t>
      </w:r>
      <w:r>
        <w:t xml:space="preserve"> </w:t>
      </w:r>
      <w:r>
        <w:t xml:space="preserve">Title: *Engineering Tomorrow's Manila: Sustainable Infrastructure Development and the Critical Role of the Civil Engineer in the Philippines*</w:t>
      </w:r>
    </w:p>
    <w:bookmarkStart w:id="20" w:name="introduction"/>
    <w:p>
      <w:pPr>
        <w:pStyle w:val="Heading2"/>
      </w:pPr>
      <w:r>
        <w:t xml:space="preserve">Introduction</w:t>
      </w:r>
    </w:p>
    <w:p>
      <w:pPr>
        <w:pStyle w:val="FirstParagraph"/>
      </w:pPr>
      <w:r>
        <w:t xml:space="preserve">This comprehensive</w:t>
      </w:r>
      <w:r>
        <w:t xml:space="preserve"> </w:t>
      </w:r>
      <w:r>
        <w:rPr>
          <w:bCs/>
          <w:b/>
        </w:rPr>
        <w:t xml:space="preserve">Dissertation</w:t>
      </w:r>
      <w:r>
        <w:t xml:space="preserve"> </w:t>
      </w:r>
      <w:r>
        <w:t xml:space="preserve">examines the evolving role of the</w:t>
      </w:r>
      <w:r>
        <w:t xml:space="preserve"> </w:t>
      </w:r>
      <w:r>
        <w:rPr>
          <w:bCs/>
          <w:b/>
        </w:rPr>
        <w:t xml:space="preserve">Civil Engineer</w:t>
      </w:r>
      <w:r>
        <w:t xml:space="preserve"> </w:t>
      </w:r>
      <w:r>
        <w:t xml:space="preserve">within the dynamic urban landscape of Manila, Philippines. As one of Asia's most densely populated metropolitan areas, Manila faces unprecedented challenges due to rapid urbanization, climate change vulnerability, and aging infrastructure. This research delves into how modern civil engineering practices are being adapted to meet the specific needs of the</w:t>
      </w:r>
      <w:r>
        <w:t xml:space="preserve"> </w:t>
      </w:r>
      <w:r>
        <w:rPr>
          <w:bCs/>
          <w:b/>
        </w:rPr>
        <w:t xml:space="preserve">Philippines Manila</w:t>
      </w:r>
      <w:r>
        <w:t xml:space="preserve"> </w:t>
      </w:r>
      <w:r>
        <w:t xml:space="preserve">context, emphasizing resilience, sustainability, and socio-economic equity. The</w:t>
      </w:r>
      <w:r>
        <w:t xml:space="preserve"> </w:t>
      </w:r>
      <w:r>
        <w:rPr>
          <w:bCs/>
          <w:b/>
        </w:rPr>
        <w:t xml:space="preserve">Dissertation</w:t>
      </w:r>
      <w:r>
        <w:t xml:space="preserve"> </w:t>
      </w:r>
      <w:r>
        <w:t xml:space="preserve">argues that a proactive approach by qualified Civil Engineers is not merely beneficial but essential for securing Manila's future development trajectory within the national framework of the Philippines.</w:t>
      </w:r>
    </w:p>
    <w:bookmarkEnd w:id="20"/>
    <w:bookmarkStart w:id="21" w:name="X10e4229726f7f209020ba65588d79d6a6800fb1"/>
    <w:p>
      <w:pPr>
        <w:pStyle w:val="Heading2"/>
      </w:pPr>
      <w:r>
        <w:t xml:space="preserve">The Urban Imperative: Manila's Infrastructure Challenges</w:t>
      </w:r>
    </w:p>
    <w:p>
      <w:pPr>
        <w:pStyle w:val="FirstParagraph"/>
      </w:pPr>
      <w:r>
        <w:t xml:space="preserve">Manila, as the heart of Metro Manila and the nation's economic engine, grapples with infrastructure deficits that directly impact millions. Chronic flooding in low-lying districts like Tondo and Binondo, exacerbated by inadequate stormwater drainage systems and silted river channels (e.g., Marikina River), is a recurring disaster. Traffic congestion ranks among the worst globally, straining economic productivity and quality of life. Furthermore, the city's aging bridges, roads (like portions of EDSA), and water supply networks often fail to meet current demand or withstand increasingly intense typhoon seasons. These challenges are intrinsically linked to Manila's geography – a river delta prone to flooding – and its status as a rapidly growing megacity within the</w:t>
      </w:r>
      <w:r>
        <w:t xml:space="preserve"> </w:t>
      </w:r>
      <w:r>
        <w:rPr>
          <w:bCs/>
          <w:b/>
        </w:rPr>
        <w:t xml:space="preserve">Philippines</w:t>
      </w:r>
      <w:r>
        <w:t xml:space="preserve">. A</w:t>
      </w:r>
      <w:r>
        <w:t xml:space="preserve"> </w:t>
      </w:r>
      <w:r>
        <w:rPr>
          <w:bCs/>
          <w:b/>
        </w:rPr>
        <w:t xml:space="preserve">Civil Engineer</w:t>
      </w:r>
      <w:r>
        <w:t xml:space="preserve"> </w:t>
      </w:r>
      <w:r>
        <w:t xml:space="preserve">operating in this environment must possess not only technical expertise but also deep contextual understanding of local hydrology, socio-economic dynamics, and Philippine building codes (such as the National Building Code of 2019 and Department Order No. 56 on Engineering Standards).</w:t>
      </w:r>
    </w:p>
    <w:bookmarkEnd w:id="21"/>
    <w:bookmarkStart w:id="22" w:name="X83b941d6690b5ef8e67368b824c3a64a5e466f4"/>
    <w:p>
      <w:pPr>
        <w:pStyle w:val="Heading2"/>
      </w:pPr>
      <w:r>
        <w:t xml:space="preserve">The Evolving Role of the Civil Engineer in Manila</w:t>
      </w:r>
    </w:p>
    <w:p>
      <w:pPr>
        <w:pStyle w:val="FirstParagraph"/>
      </w:pPr>
      <w:r>
        <w:t xml:space="preserve">In the specific context of</w:t>
      </w:r>
      <w:r>
        <w:t xml:space="preserve"> </w:t>
      </w:r>
      <w:r>
        <w:rPr>
          <w:bCs/>
          <w:b/>
        </w:rPr>
        <w:t xml:space="preserve">Philippines Manila</w:t>
      </w:r>
      <w:r>
        <w:t xml:space="preserve">, the role of the</w:t>
      </w:r>
      <w:r>
        <w:t xml:space="preserve"> </w:t>
      </w:r>
      <w:r>
        <w:rPr>
          <w:bCs/>
          <w:b/>
        </w:rPr>
        <w:t xml:space="preserve">Civil Engineer</w:t>
      </w:r>
      <w:r>
        <w:t xml:space="preserve"> </w:t>
      </w:r>
      <w:r>
        <w:t xml:space="preserve">has expanded far beyond traditional design and construction oversight. Modern practitioners must integrate climate adaptation strategies into every project, from designing elevated roadways resistant to sea-level rise to implementing green infrastructure solutions like permeable pavements and urban wetlands for flood mitigation. The Civil Engineer is pivotal in advocating for sustainable materials usage compliant with Philippine environmental regulations (e.g., DENR guidelines) and prioritizing projects that enhance community resilience, such as the Metro Manila Subway Project Phase 1 or the ongoing Marikina River Flood Control Improvement Program. Crucially, a Civil Engineer in Manila must also navigate complex stakeholder landscapes – engaging with local communities affected by construction (often involving land acquisition challenges), collaborating with national agencies like the Department of Public Works and Highways (DPWH) and Metro Manila Development Authority (MMDA), and adhering to strict procurement protocols set by the government. This requires not only engineering acumen but also strong communication, project management, and ethical judgment – competencies central to a successful career as a Civil Engineer in the</w:t>
      </w:r>
      <w:r>
        <w:t xml:space="preserve"> </w:t>
      </w:r>
      <w:r>
        <w:rPr>
          <w:bCs/>
          <w:b/>
        </w:rPr>
        <w:t xml:space="preserve">Philippines</w:t>
      </w:r>
      <w:r>
        <w:t xml:space="preserve">.</w:t>
      </w:r>
    </w:p>
    <w:bookmarkEnd w:id="22"/>
    <w:bookmarkStart w:id="23" w:name="X9d3ebbb4c406f95c5435330a0f9bcafedbcd64a"/>
    <w:p>
      <w:pPr>
        <w:pStyle w:val="Heading2"/>
      </w:pPr>
      <w:r>
        <w:t xml:space="preserve">Key Areas of Focus for Civil Engineering in Manila (Based on Dissertation Findings)</w:t>
      </w:r>
    </w:p>
    <w:p>
      <w:pPr>
        <w:numPr>
          <w:ilvl w:val="0"/>
          <w:numId w:val="1001"/>
        </w:numPr>
        <w:pStyle w:val="Compact"/>
      </w:pPr>
      <w:r>
        <w:rPr>
          <w:bCs/>
          <w:b/>
        </w:rPr>
        <w:t xml:space="preserve">Flood Resilience Engineering:</w:t>
      </w:r>
      <w:r>
        <w:t xml:space="preserve"> </w:t>
      </w:r>
      <w:r>
        <w:t xml:space="preserve">Designing and retrofitting drainage systems, floodwalls, and water retention basins specifically tuned to Manila's rainfall patterns and topography.</w:t>
      </w:r>
    </w:p>
    <w:p>
      <w:pPr>
        <w:numPr>
          <w:ilvl w:val="0"/>
          <w:numId w:val="1001"/>
        </w:numPr>
        <w:pStyle w:val="Compact"/>
      </w:pPr>
      <w:r>
        <w:rPr>
          <w:bCs/>
          <w:b/>
        </w:rPr>
        <w:t xml:space="preserve">Sustainable Transportation Systems:</w:t>
      </w:r>
      <w:r>
        <w:t xml:space="preserve"> </w:t>
      </w:r>
      <w:r>
        <w:t xml:space="preserve">Optimizing public transit networks (BRT, LRT/MRT expansions), promoting non-motorized transport infrastructure (bike lanes, pedestrian paths), and managing traffic flow through smart technology integration.</w:t>
      </w:r>
    </w:p>
    <w:p>
      <w:pPr>
        <w:numPr>
          <w:ilvl w:val="0"/>
          <w:numId w:val="1001"/>
        </w:numPr>
        <w:pStyle w:val="Compact"/>
      </w:pPr>
      <w:r>
        <w:rPr>
          <w:bCs/>
          <w:b/>
        </w:rPr>
        <w:t xml:space="preserve">Resilient Urban Housing &amp; Public Works:</w:t>
      </w:r>
      <w:r>
        <w:t xml:space="preserve"> </w:t>
      </w:r>
      <w:r>
        <w:t xml:space="preserve">Ensuring new housing developments and public facilities meet stringent seismic codes for the Philippines while incorporating climate-proofing measures.</w:t>
      </w:r>
    </w:p>
    <w:p>
      <w:pPr>
        <w:numPr>
          <w:ilvl w:val="0"/>
          <w:numId w:val="1001"/>
        </w:numPr>
        <w:pStyle w:val="Compact"/>
      </w:pPr>
      <w:r>
        <w:rPr>
          <w:bCs/>
          <w:b/>
        </w:rPr>
        <w:t xml:space="preserve">Sustainable Resource Management:</w:t>
      </w:r>
      <w:r>
        <w:t xml:space="preserve"> </w:t>
      </w:r>
      <w:r>
        <w:t xml:space="preserve">Implementing water conservation techniques, wastewater treatment innovations, and efficient energy use in infrastructure projects across Manila.</w:t>
      </w:r>
    </w:p>
    <w:bookmarkEnd w:id="23"/>
    <w:bookmarkStart w:id="24" w:name="X2c3ede394ad7ce5aab3fdfe83a8ccf7f0f97332"/>
    <w:p>
      <w:pPr>
        <w:pStyle w:val="Heading2"/>
      </w:pPr>
      <w:r>
        <w:t xml:space="preserve">Challenges Facing Civil Engineers in Manila</w:t>
      </w:r>
    </w:p>
    <w:p>
      <w:pPr>
        <w:pStyle w:val="FirstParagraph"/>
      </w:pPr>
      <w:r>
        <w:t xml:space="preserve">The path for the Civil Engineer in</w:t>
      </w:r>
      <w:r>
        <w:t xml:space="preserve"> </w:t>
      </w:r>
      <w:r>
        <w:rPr>
          <w:bCs/>
          <w:b/>
        </w:rPr>
        <w:t xml:space="preserve">Philippines Manila</w:t>
      </w:r>
      <w:r>
        <w:t xml:space="preserve"> </w:t>
      </w:r>
      <w:r>
        <w:t xml:space="preserve">is not without significant hurdles. Chronic underfunding of municipal infrastructure budgets, bureaucratic delays, land acquisition disputes (particularly affecting large-scale projects), and sometimes inadequate technical capacity within local government units (LGUs) present major obstacles. Furthermore, the sheer scale of needs often outstrips the current pool of qualified Civil Engineers trained in contemporary resilience-focused methodologies. Addressing these challenges requires a multi-faceted approach: strengthening engineering education curricula at universities like Mapúa University and De La Salle University to emphasize climate resilience and sustainable design; fostering public-private partnerships (PPPs) for large-scale projects; and enhancing the capacity of local engineering offices through targeted training programs aligned with national priorities. This</w:t>
      </w:r>
      <w:r>
        <w:t xml:space="preserve"> </w:t>
      </w:r>
      <w:r>
        <w:rPr>
          <w:bCs/>
          <w:b/>
        </w:rPr>
        <w:t xml:space="preserve">Dissertation</w:t>
      </w:r>
      <w:r>
        <w:t xml:space="preserve"> </w:t>
      </w:r>
      <w:r>
        <w:t xml:space="preserve">underscores that overcoming these barriers is paramount for the long-term viability of Manila.</w:t>
      </w:r>
    </w:p>
    <w:bookmarkEnd w:id="24"/>
    <w:bookmarkStart w:id="25" w:name="X6a2cddcf4475cc4cc5bd73308799b4f1bb9523a"/>
    <w:p>
      <w:pPr>
        <w:pStyle w:val="Heading2"/>
      </w:pPr>
      <w:r>
        <w:t xml:space="preserve">Conclusion: The Indispensable Civil Engineer for Manila's Future</w:t>
      </w:r>
    </w:p>
    <w:p>
      <w:pPr>
        <w:pStyle w:val="FirstParagraph"/>
      </w:pPr>
      <w:r>
        <w:t xml:space="preserve">This Dissertation conclusively demonstrates that the role of the Civil Engineer within the intricate ecosystem of</w:t>
      </w:r>
      <w:r>
        <w:t xml:space="preserve"> </w:t>
      </w:r>
      <w:r>
        <w:rPr>
          <w:bCs/>
          <w:b/>
        </w:rPr>
        <w:t xml:space="preserve">Philippines Manila</w:t>
      </w:r>
      <w:r>
        <w:t xml:space="preserve"> </w:t>
      </w:r>
      <w:r>
        <w:t xml:space="preserve">is more critical than ever. As urbanization intensifies and climate impacts accelerate, these professionals are not just designers and builders; they are essential architects of resilience, equity, and sustainable growth for one of the world's most complex cities. The success stories emerging from projects like the Pasig River Rehabilitation Program or the ongoing development of new flood control structures illustrate what is possible with skilled civil engineering leadership. For the</w:t>
      </w:r>
      <w:r>
        <w:t xml:space="preserve"> </w:t>
      </w:r>
      <w:r>
        <w:rPr>
          <w:bCs/>
          <w:b/>
        </w:rPr>
        <w:t xml:space="preserve">Philippines</w:t>
      </w:r>
      <w:r>
        <w:t xml:space="preserve"> </w:t>
      </w:r>
      <w:r>
        <w:t xml:space="preserve">to achieve its vision of a modern, resilient, and inclusive Metro Manila, investing in the continuous professional development of Civil Engineers, empowering them with updated tools and methodologies tailored to local realities, and ensuring their strategic voices are heard within national planning processes is non-negotiable. The future of Manila's infrastructure – and by extension, the well-being of its 13+ million inhabitants – depends fundamentally on a robust pipeline of innovative and committed Civil Engineers ready to tackle the unique challenges of this vibrant metropolis.</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Advancing Infrastructure Resilience: A Dissertation on Civil Engineering Practices in Manila, Philippines</dc:title>
  <dc:creator/>
  <cp:keywords/>
  <dcterms:created xsi:type="dcterms:W3CDTF">2026-11-08T18:33:39Z</dcterms:created>
  <dcterms:modified xsi:type="dcterms:W3CDTF">2026-11-08T18:33:39Z</dcterms:modified>
</cp:coreProperties>
</file>

<file path=docProps/custom.xml><?xml version="1.0" encoding="utf-8"?>
<Properties xmlns="http://schemas.openxmlformats.org/officeDocument/2006/custom-properties" xmlns:vt="http://schemas.openxmlformats.org/officeDocument/2006/docPropsVTypes"/>
</file>