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aa8dc8836fb00f9adce26b6c1c3e53cdb2bd694"/>
    <w:p>
      <w:pPr>
        <w:pStyle w:val="Heading1"/>
      </w:pPr>
      <w:r>
        <w:t xml:space="preserve">Addressing Urban Infrastructure Development: A Dissertation on Civil Engineering Practices in Johannesburg, South Africa</w:t>
      </w:r>
    </w:p>
    <w:p>
      <w:pPr>
        <w:pStyle w:val="FirstParagraph"/>
      </w:pPr>
      <w:r>
        <w:t xml:space="preserve">As a prospective Civil Engineer embarking on academic rigor in South Africa Johannesburg, this dissertation critically examines the intersection of civil engineering innovation and urban sustainability challenges within one of Africa's most dynamic metropolitan centers. The research interrogates how contemporary Civil Engineers navigate complex socio-economic landscapes while designing resilient infrastructure for Johannesburg—a city emblematic of both South Africa's developmental aspirations and its persistent urban challenges.</w:t>
      </w:r>
    </w:p>
    <w:bookmarkStart w:id="20" w:name="X09254b1eb49c0f5d37e2637db6c91212f74c07c"/>
    <w:p>
      <w:pPr>
        <w:pStyle w:val="Heading2"/>
      </w:pPr>
      <w:r>
        <w:t xml:space="preserve">Contextualizing the Research in Johannesburg, South Africa</w:t>
      </w:r>
    </w:p>
    <w:p>
      <w:pPr>
        <w:pStyle w:val="FirstParagraph"/>
      </w:pPr>
      <w:r>
        <w:t xml:space="preserve">Johannesburg, as the economic nerve center of South Africa Johannesburg, grapples with infrastructure deficits exacerbated by rapid urbanization, historical spatial inequalities, and climate vulnerabilities. With over 5 million residents spread across a 1680 km² metropolis characterized by sprawling townships and dense CBD corridors, the city requires Civil Engineers to deploy multidisciplinary solutions that transcend traditional engineering paradigms. This dissertation positions itself at the critical juncture where South Africa's national development agenda intersects with on-the-ground engineering practice in Johannesburg, analyzing how local context shapes professional approaches to water management, transportation networks, and sustainable construction.</w:t>
      </w:r>
    </w:p>
    <w:bookmarkEnd w:id="20"/>
    <w:bookmarkStart w:id="21" w:name="X84a3a18a5daa19d68c06ce274db6520e6352bcd"/>
    <w:p>
      <w:pPr>
        <w:pStyle w:val="Heading2"/>
      </w:pPr>
      <w:r>
        <w:t xml:space="preserve">Problem Statement: Beyond Technical Competence</w:t>
      </w:r>
    </w:p>
    <w:p>
      <w:pPr>
        <w:pStyle w:val="FirstParagraph"/>
      </w:pPr>
      <w:r>
        <w:t xml:space="preserve">The current infrastructure crisis in Johannesburg extends beyond physical deterioration to systemic governance failures and community disengagement. This dissertation argues that conventional Civil Engineer training—while technically sound—often neglects the socio-technical dimensions essential for Johannesburg's unique challenges. For instance, a 2023 Urban Foundation report documented 45% of municipal water pipes in Johannesburg as non-functional due to aging infrastructure and reactive maintenance models, directly impacting low-income communities in Soweto and Alexandra. This research posits that a Civil Engineer operating within South Africa Johannesburg must integrate community-centered design principles with technical expertise to achieve lasting impact.</w:t>
      </w:r>
    </w:p>
    <w:bookmarkEnd w:id="21"/>
    <w:bookmarkStart w:id="22" w:name="Xdc1df6b9b258241bca269465de809235f93e980"/>
    <w:p>
      <w:pPr>
        <w:pStyle w:val="Heading2"/>
      </w:pPr>
      <w:r>
        <w:t xml:space="preserve">Research Objectives: A Framework for Contextualized Engineering</w:t>
      </w:r>
    </w:p>
    <w:p>
      <w:pPr>
        <w:pStyle w:val="FirstParagraph"/>
      </w:pPr>
      <w:r>
        <w:t xml:space="preserve">This dissertation establishes four interconnected objectives:</w:t>
      </w:r>
    </w:p>
    <w:p>
      <w:pPr>
        <w:numPr>
          <w:ilvl w:val="0"/>
          <w:numId w:val="1001"/>
        </w:numPr>
        <w:pStyle w:val="Compact"/>
      </w:pPr>
      <w:r>
        <w:t xml:space="preserve">To map the institutional frameworks governing infrastructure projects in Johannesburg, identifying gaps between national engineering standards and local implementation realities.</w:t>
      </w:r>
    </w:p>
    <w:p>
      <w:pPr>
        <w:numPr>
          <w:ilvl w:val="0"/>
          <w:numId w:val="1001"/>
        </w:numPr>
        <w:pStyle w:val="Compact"/>
      </w:pPr>
      <w:r>
        <w:t xml:space="preserve">To evaluate how Civil Engineers in Johannesburg incorporate climate resilience into project design amid increasing drought frequency and extreme rainfall events documented by the South African Weather Service.</w:t>
      </w:r>
    </w:p>
    <w:p>
      <w:pPr>
        <w:numPr>
          <w:ilvl w:val="0"/>
          <w:numId w:val="1001"/>
        </w:numPr>
        <w:pStyle w:val="Compact"/>
      </w:pPr>
      <w:r>
        <w:t xml:space="preserve">To analyze community participation mechanisms in infrastructure development through case studies of recent projects like the Johannesburg Water Smart City initiative.</w:t>
      </w:r>
    </w:p>
    <w:p>
      <w:pPr>
        <w:numPr>
          <w:ilvl w:val="0"/>
          <w:numId w:val="1001"/>
        </w:numPr>
        <w:pStyle w:val="Compact"/>
      </w:pPr>
      <w:r>
        <w:t xml:space="preserve">To propose a competency model for Civil Engineers operating in Johannesburg that synthesizes technical, socio-political, and environmental dimensions of urban engineering.</w:t>
      </w:r>
    </w:p>
    <w:bookmarkEnd w:id="22"/>
    <w:bookmarkStart w:id="23" w:name="Xe07a819cb36e33b943f3a32321020886f4a82bf"/>
    <w:p>
      <w:pPr>
        <w:pStyle w:val="Heading2"/>
      </w:pPr>
      <w:r>
        <w:t xml:space="preserve">Methodological Approach: Grounded in Johannesburg's Reality</w:t>
      </w:r>
    </w:p>
    <w:p>
      <w:pPr>
        <w:pStyle w:val="FirstParagraph"/>
      </w:pPr>
      <w:r>
        <w:t xml:space="preserve">Employing a mixed-methods methodology grounded in South Africa Johannesburg's context, the dissertation utilizes:</w:t>
      </w:r>
    </w:p>
    <w:p>
      <w:pPr>
        <w:numPr>
          <w:ilvl w:val="0"/>
          <w:numId w:val="1002"/>
        </w:numPr>
        <w:pStyle w:val="Compact"/>
      </w:pPr>
      <w:r>
        <w:rPr>
          <w:bCs/>
          <w:b/>
        </w:rPr>
        <w:t xml:space="preserve">Qualitative Component:</w:t>
      </w:r>
      <w:r>
        <w:t xml:space="preserve"> </w:t>
      </w:r>
      <w:r>
        <w:t xml:space="preserve">30 semi-structured interviews with Civil Engineers across municipal departments (Johannesburg Water, eThekwini Municipality), private consultancies (e.g., BMT Group South Africa), and community NGOs like Groundwork Johannesburg.</w:t>
      </w:r>
    </w:p>
    <w:p>
      <w:pPr>
        <w:numPr>
          <w:ilvl w:val="0"/>
          <w:numId w:val="1002"/>
        </w:numPr>
        <w:pStyle w:val="Compact"/>
      </w:pPr>
      <w:r>
        <w:rPr>
          <w:bCs/>
          <w:b/>
        </w:rPr>
        <w:t xml:space="preserve">Quantitative Analysis:</w:t>
      </w:r>
      <w:r>
        <w:t xml:space="preserve"> </w:t>
      </w:r>
      <w:r>
        <w:t xml:space="preserve">GIS mapping of infrastructure failure hotspots using data from the City of Johannesburg's Open Data Portal, correlated with socio-economic indicators from Statistics South Africa.</w:t>
      </w:r>
    </w:p>
    <w:p>
      <w:pPr>
        <w:numPr>
          <w:ilvl w:val="0"/>
          <w:numId w:val="1002"/>
        </w:numPr>
        <w:pStyle w:val="Compact"/>
      </w:pPr>
      <w:r>
        <w:rPr>
          <w:bCs/>
          <w:b/>
        </w:rPr>
        <w:t xml:space="preserve">Action Research:</w:t>
      </w:r>
      <w:r>
        <w:t xml:space="preserve"> </w:t>
      </w:r>
      <w:r>
        <w:t xml:space="preserve">Co-design workshops with township communities in Alexandra to prototype low-cost drainage solutions addressing recurrent flooding issues.</w:t>
      </w:r>
    </w:p>
    <w:bookmarkEnd w:id="23"/>
    <w:bookmarkStart w:id="24" w:name="X588efaf5ab5a74acede2e96ec7bf5cb880175da"/>
    <w:p>
      <w:pPr>
        <w:pStyle w:val="Heading2"/>
      </w:pPr>
      <w:r>
        <w:t xml:space="preserve">Significance: Advancing Civil Engineering Practice in Urban South Africa</w:t>
      </w:r>
    </w:p>
    <w:p>
      <w:pPr>
        <w:pStyle w:val="FirstParagraph"/>
      </w:pPr>
      <w:r>
        <w:t xml:space="preserve">This dissertation holds profound significance for multiple stakeholders. For the profession, it challenges the traditional siloed approach to civil engineering by advocating for "place-based engineering" – a framework where Johannesburg's historical inequalities and climatic realities directly inform design decisions. The research directly addresses National Development Plan 2030 objectives by proposing scalable solutions that could reduce water losses by an estimated 25% in informal settlements, as verified through pilot implementations in the City of Johannesburg's infrastructure projects.</w:t>
      </w:r>
    </w:p>
    <w:p>
      <w:pPr>
        <w:pStyle w:val="BodyText"/>
      </w:pPr>
      <w:r>
        <w:t xml:space="preserve">Crucially, this work extends beyond technical specifications to examine the ethical dimension of Civil Engineering in South Africa Johannesburg. It interrogates how engineers navigate power dynamics when implementing projects like the Gautrain extension or Alexandra Water Project – where community displacement risks and service access inequities remain contentious issues. The dissertation argues that a modern Civil Engineer must be both an adept problem-solver and a principled advocate for equitable urban futures, particularly in post-apartheid contexts where infrastructure has historically been weaponized as a tool of spatial exclusion.</w:t>
      </w:r>
    </w:p>
    <w:bookmarkEnd w:id="24"/>
    <w:bookmarkStart w:id="25" w:name="X71f28469a9dc53c2c2ef0be6118145c8251bef6"/>
    <w:p>
      <w:pPr>
        <w:pStyle w:val="Heading2"/>
      </w:pPr>
      <w:r>
        <w:t xml:space="preserve">Expected Contributions to Civil Engineering Knowledge</w:t>
      </w:r>
    </w:p>
    <w:p>
      <w:pPr>
        <w:pStyle w:val="FirstParagraph"/>
      </w:pPr>
      <w:r>
        <w:t xml:space="preserve">Three key contributions are anticipated:</w:t>
      </w:r>
    </w:p>
    <w:p>
      <w:pPr>
        <w:numPr>
          <w:ilvl w:val="0"/>
          <w:numId w:val="1003"/>
        </w:numPr>
        <w:pStyle w:val="Compact"/>
      </w:pPr>
      <w:r>
        <w:rPr>
          <w:bCs/>
          <w:b/>
        </w:rPr>
        <w:t xml:space="preserve">A Contextual Assessment Tool:</w:t>
      </w:r>
      <w:r>
        <w:t xml:space="preserve"> </w:t>
      </w:r>
      <w:r>
        <w:t xml:space="preserve">A practical framework for Civil Engineers evaluating Johannesburg-specific risks (e.g., unstable mining subsidence zones, informal settlement expansion patterns) during project feasibility studies.</w:t>
      </w:r>
    </w:p>
    <w:p>
      <w:pPr>
        <w:numPr>
          <w:ilvl w:val="0"/>
          <w:numId w:val="1003"/>
        </w:numPr>
        <w:pStyle w:val="Compact"/>
      </w:pPr>
      <w:r>
        <w:rPr>
          <w:bCs/>
          <w:b/>
        </w:rPr>
        <w:t xml:space="preserve">Policy Recommendations:</w:t>
      </w:r>
      <w:r>
        <w:t xml:space="preserve"> </w:t>
      </w:r>
      <w:r>
        <w:t xml:space="preserve">Evidence-based proposals to revise South Africa's National Infrastructure Plan 2050, emphasizing community co-design protocols and climate-adaptive infrastructure standards for Gauteng province.</w:t>
      </w:r>
    </w:p>
    <w:p>
      <w:pPr>
        <w:numPr>
          <w:ilvl w:val="0"/>
          <w:numId w:val="1003"/>
        </w:numPr>
        <w:pStyle w:val="Compact"/>
      </w:pPr>
      <w:r>
        <w:rPr>
          <w:bCs/>
          <w:b/>
        </w:rPr>
        <w:t xml:space="preserve">Educational Curriculum Model:</w:t>
      </w:r>
      <w:r>
        <w:t xml:space="preserve"> </w:t>
      </w:r>
      <w:r>
        <w:t xml:space="preserve">A blueprint for engineering schools in South Africa Johannesburg (e.g., University of the Witwatersrand, Tshwane University of Technology) to integrate socio-technical modules addressing urban informality and post-colonial infrastructure legacies.</w:t>
      </w:r>
    </w:p>
    <w:bookmarkEnd w:id="25"/>
    <w:bookmarkStart w:id="26" w:name="X20c4500073218a3ad90aa172a467fc51676a976"/>
    <w:p>
      <w:pPr>
        <w:pStyle w:val="Heading2"/>
      </w:pPr>
      <w:r>
        <w:t xml:space="preserve">Conclusion: Engineering as Civic Stewardship</w:t>
      </w:r>
    </w:p>
    <w:p>
      <w:pPr>
        <w:pStyle w:val="FirstParagraph"/>
      </w:pPr>
      <w:r>
        <w:t xml:space="preserve">As this dissertation demonstrates, the role of a Civil Engineer in South Africa Johannesburg transcends technical execution to become a form of civic stewardship. The city's infrastructure challenges demand professionals who can translate engineering science into equitable urban outcomes while navigating complex political landscapes. Through rigorous fieldwork in Johannesburg's neighborhoods and analysis of municipal systems, this research provides actionable pathways for the profession to align with South Africa's vision for inclusive, sustainable development.</w:t>
      </w:r>
    </w:p>
    <w:p>
      <w:pPr>
        <w:pStyle w:val="BodyText"/>
      </w:pPr>
      <w:r>
        <w:t xml:space="preserve">Ultimately, this dissertation positions Johannesburg not as a problem to be solved but as a living laboratory where Civil Engineers can pioneer models of infrastructure that serve people rather than merely accommodating them. It asserts that the future of civil engineering in South Africa Johannesburg hinges on professionals who embrace the full spectrum of their role: technical innovator, community ally, and ethical guardian of urban space. As one interviewee from the City Engineer's Office succinctly stated during fieldwork: "In Johannesburg, your blueprint isn't just a plan for pipes and roads – it's a map of people's lives." This dissertation strives to equip Civil Engineers with the tools to read that map with both expertise and empathy.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in Johannesburg, South Africa</dc:title>
  <dc:creator/>
  <dc:language>en</dc:language>
  <cp:keywords/>
  <dcterms:created xsi:type="dcterms:W3CDTF">2025-12-11T06:24:43Z</dcterms:created>
  <dcterms:modified xsi:type="dcterms:W3CDTF">2025-12-11T06:24:43Z</dcterms:modified>
</cp:coreProperties>
</file>

<file path=docProps/custom.xml><?xml version="1.0" encoding="utf-8"?>
<Properties xmlns="http://schemas.openxmlformats.org/officeDocument/2006/custom-properties" xmlns:vt="http://schemas.openxmlformats.org/officeDocument/2006/docPropsVTypes"/>
</file>