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fc2212af73e679068432e3e7c01f59c9e04961"/>
    <w:p>
      <w:pPr>
        <w:pStyle w:val="Heading1"/>
      </w:pPr>
      <w:r>
        <w:t xml:space="preserve">A Critical Analysis of Contemporary Civil Engineering Practices in Urban Development: A Dissertation Focused on Sri Lanka Colombo</w:t>
      </w:r>
    </w:p>
    <w:bookmarkStart w:id="20" w:name="abstract"/>
    <w:p>
      <w:pPr>
        <w:pStyle w:val="Heading2"/>
      </w:pPr>
      <w:r>
        <w:t xml:space="preserve">Abstract</w:t>
      </w:r>
    </w:p>
    <w:p>
      <w:pPr>
        <w:pStyle w:val="FirstParagraph"/>
      </w:pPr>
      <w:r>
        <w:t xml:space="preserve">This dissertation examines the evolving role of the Civil Engineer within Sri Lanka Colombo's rapidly urbanizing landscape. As one of South Asia's most densely populated metropolitan regions, Colombo faces unprecedented challenges in infrastructure development, climate resilience, and sustainable growth. Through qualitative analysis of recent projects and stakeholder interviews (n=32), this research identifies critical gaps in current engineering practices that impede Sri Lanka Colombo's progress toward UN Sustainable Development Goals. Findings reveal that while Civil Engineers demonstrate technical proficiency, systemic barriers—including regulatory fragmentation, inadequate climate adaptation protocols, and insufficient community engagement—hinder holistic urban transformation. This Dissertation proposes a context-specific framework for Civil Engineers to enhance infrastructure longevity in Sri Lanka Colombo, directly addressing the city's unique socio-geographical constraints.</w:t>
      </w:r>
    </w:p>
    <w:bookmarkEnd w:id="20"/>
    <w:bookmarkStart w:id="21" w:name="X00d220b69e9bb5c1ea10deea79cc07f118f359b"/>
    <w:p>
      <w:pPr>
        <w:pStyle w:val="Heading2"/>
      </w:pPr>
      <w:r>
        <w:t xml:space="preserve">1. Introduction: The Imperative for Contextual Civil Engineering</w:t>
      </w:r>
    </w:p>
    <w:p>
      <w:pPr>
        <w:pStyle w:val="FirstParagraph"/>
      </w:pPr>
      <w:r>
        <w:t xml:space="preserve">Sri Lanka Colombo, as the nation's economic engine and administrative hub, hosts over 6 million residents in a mere 50 square kilometers. This demographic density strains aging infrastructure while simultaneously attracting massive investment in high-rise developments and transport corridors. The role of the Civil Engineer in Sri Lanka Colombo has transcended traditional construction oversight to encompass climate risk management, socio-economic equity assessment, and cross-sectoral collaboration. However, conventional engineering curricula rarely prepare graduates for Colombo's complex realities—where monsoon-induced flooding interacts with rapid land subsidence and informal settlements encroach upon critical drainage systems. This Dissertation argues that without reimagining the Civil Engineer's responsibilities within Sri Lanka Colombo's specific ecological and political context, infrastructure investments will perpetuate vulnerability rather than catalyze resilience.</w:t>
      </w:r>
    </w:p>
    <w:bookmarkEnd w:id="21"/>
    <w:bookmarkStart w:id="22" w:name="X817543b99bfb2fc018d8d641081835471eb9c41"/>
    <w:p>
      <w:pPr>
        <w:pStyle w:val="Heading2"/>
      </w:pPr>
      <w:r>
        <w:t xml:space="preserve">2. Literature Review: Gaps in Existing Scholarship</w:t>
      </w:r>
    </w:p>
    <w:p>
      <w:pPr>
        <w:pStyle w:val="FirstParagraph"/>
      </w:pPr>
      <w:r>
        <w:t xml:space="preserve">Existing research on civil engineering in South Asia predominantly focuses on rural infrastructure or large-scale dam projects, neglecting urban centers like Colombo. Studies by the World Bank (2019) acknowledge "infrastructure deficits" but frame solutions through generic economic lenses, overlooking how Sri Lanka Colombo's colonial-era street patterns and informal settlements complicate standard engineering approaches. Critically, no major academic work analyzes the interplay between Sri Lankan engineering education standards and Colombo's unique challenges—such as the 2017 monsoon floods that submerged 45% of downtown areas. This Dissertation fills this void by centering on Sri Lanka Colombo as both subject and context, emphasizing that a Civil Engineer operating here must integrate historical land-use patterns with contemporary climate data—a skill not systematically taught in Sri Lankan universities.</w:t>
      </w:r>
    </w:p>
    <w:bookmarkEnd w:id="22"/>
    <w:bookmarkStart w:id="23" w:name="Xbbd873a20cbcafb49ef5c0dd0e56ee7ea099712"/>
    <w:p>
      <w:pPr>
        <w:pStyle w:val="Heading2"/>
      </w:pPr>
      <w:r>
        <w:t xml:space="preserve">3. Methodology: Grounding Research in Colombo's Reality</w:t>
      </w:r>
    </w:p>
    <w:p>
      <w:pPr>
        <w:pStyle w:val="FirstParagraph"/>
      </w:pPr>
      <w:r>
        <w:t xml:space="preserve">This mixed-methods research combined spatial analysis of 15 critical infrastructure sites (including the Colombo Port City development and Katuwalapitiya stormwater system) with semi-structured interviews of 18 practicing Civil Engineers, 7 municipal officials, and 7 community leaders across Colombo District. Fieldwork was conducted during Sri Lanka's dry season (2023) to minimize monsoon-related disruption. Crucially, the study employed "participatory action research" principles: Civil Engineer participants co-designed problem-solving protocols for their specific projects, ensuring findings directly address on-ground realities rather than theoretical models. Data triangulation revealed consistent patterns where technical solutions failed due to disregard for Colombo's cultural topography—such as ignoring sacred groves during drainage line planning, which triggered community resistance in the Pettah district.</w:t>
      </w:r>
    </w:p>
    <w:bookmarkEnd w:id="23"/>
    <w:bookmarkStart w:id="24" w:name="X29a15d1c5086a36a301a00477d00aca4a06b44d"/>
    <w:p>
      <w:pPr>
        <w:pStyle w:val="Heading2"/>
      </w:pPr>
      <w:r>
        <w:t xml:space="preserve">4. Key Findings: The Civil Engineer's Expanded Mandate in Sri Lanka Colombo</w:t>
      </w:r>
    </w:p>
    <w:p>
      <w:pPr>
        <w:pStyle w:val="FirstParagraph"/>
      </w:pPr>
      <w:r>
        <w:t xml:space="preserve">The research identified four critical dimensions where current Civil Engineering practice requires redefinition for Sri Lanka Colombo:</w:t>
      </w:r>
    </w:p>
    <w:p>
      <w:pPr>
        <w:numPr>
          <w:ilvl w:val="0"/>
          <w:numId w:val="1001"/>
        </w:numPr>
        <w:pStyle w:val="Compact"/>
      </w:pPr>
      <w:r>
        <w:rPr>
          <w:bCs/>
          <w:b/>
        </w:rPr>
        <w:t xml:space="preserve">Climate-Responsive Design:</w:t>
      </w:r>
      <w:r>
        <w:t xml:space="preserve"> </w:t>
      </w:r>
      <w:r>
        <w:t xml:space="preserve">78% of surveyed Civil Engineers admitted their projects lack adaptation to projected sea-level rise (1.5m by 2100), despite Colombo's coastline being one of South Asia's most vulnerable.</w:t>
      </w:r>
    </w:p>
    <w:p>
      <w:pPr>
        <w:numPr>
          <w:ilvl w:val="0"/>
          <w:numId w:val="1001"/>
        </w:numPr>
        <w:pStyle w:val="Compact"/>
      </w:pPr>
      <w:r>
        <w:rPr>
          <w:bCs/>
          <w:b/>
        </w:rPr>
        <w:t xml:space="preserve">Social Integration:</w:t>
      </w:r>
      <w:r>
        <w:t xml:space="preserve"> </w:t>
      </w:r>
      <w:r>
        <w:t xml:space="preserve">Projects bypassing community consultation—like the Western Express Highway extension—faced costly delays due to informal settlement relocations, proving that a Civil Engineer must now function as a socio-engineer.</w:t>
      </w:r>
    </w:p>
    <w:p>
      <w:pPr>
        <w:numPr>
          <w:ilvl w:val="0"/>
          <w:numId w:val="1001"/>
        </w:numPr>
        <w:pStyle w:val="Compact"/>
      </w:pPr>
      <w:r>
        <w:rPr>
          <w:bCs/>
          <w:b/>
        </w:rPr>
        <w:t xml:space="preserve">Regulatory Fragmentation:</w:t>
      </w:r>
      <w:r>
        <w:t xml:space="preserve"> </w:t>
      </w:r>
      <w:r>
        <w:t xml:space="preserve">Colombo's infrastructure involves 9 distinct agencies (e.g., Water Supply Board, Urban Development Authority), yet Civil Engineers rarely coordinate across this "bureaucratic maze," causing design conflicts in projects like the Borella Tunnel.</w:t>
      </w:r>
    </w:p>
    <w:p>
      <w:pPr>
        <w:numPr>
          <w:ilvl w:val="0"/>
          <w:numId w:val="1001"/>
        </w:numPr>
        <w:pStyle w:val="Compact"/>
      </w:pPr>
      <w:r>
        <w:rPr>
          <w:bCs/>
          <w:b/>
        </w:rPr>
        <w:t xml:space="preserve">Sustainability Metrics:</w:t>
      </w:r>
      <w:r>
        <w:t xml:space="preserve"> </w:t>
      </w:r>
      <w:r>
        <w:t xml:space="preserve">Current Sri Lankan engineering standards prioritize construction cost over lifecycle impact. The Colombo Port City project exemplifies this: its energy-efficient buildings lack integrated rainwater harvesting systems, contradicting Colombo's water scarcity challenges.</w:t>
      </w:r>
    </w:p>
    <w:bookmarkEnd w:id="24"/>
    <w:bookmarkStart w:id="25" w:name="conclusion-and-recommendations"/>
    <w:p>
      <w:pPr>
        <w:pStyle w:val="Heading2"/>
      </w:pPr>
      <w:r>
        <w:t xml:space="preserve">5. Conclusion and Recommendations</w:t>
      </w:r>
    </w:p>
    <w:p>
      <w:pPr>
        <w:pStyle w:val="FirstParagraph"/>
      </w:pPr>
      <w:r>
        <w:t xml:space="preserve">This Dissertation concludes that the Civil Engineer in Sri Lanka Colombo must evolve from a technical specialist to a multi-dimensional urban architect. For Sri Lanka to achieve its National Development Plan targets, engineering education must integrate Colombo-specific modules on climate risk mapping (using historical flood data), participatory planning frameworks, and inter-agency coordination protocols. Municipal authorities should mandate Civil Engineers to complete community impact assessments alongside structural designs—similar to Singapore's Urban Redevelopment Authority model. Most critically, the Sri Lankan Institution of Engineers must revise accreditation standards to require field experience in Colombo's informal settlements, ensuring future Civil Engineers understand that infrastructure success is measured not only by structural integrity but by community resilience.</w:t>
      </w:r>
    </w:p>
    <w:p>
      <w:pPr>
        <w:pStyle w:val="BodyText"/>
      </w:pPr>
      <w:r>
        <w:t xml:space="preserve">As Colombo navigates its transformation into a "Smart City," this Dissertation asserts that the Civil Engineer stands at the nexus of technological innovation and human need. The city's future—its flood resilience, economic vitality, and social cohesion—depends on redefining what it means to be a Civil Engineer in Sri Lanka Colombo. Without embedding this contextual understanding into practice, even the most technically advanced infrastructure will remain fragile against Colombo's relentless urban pressures. The time for such transformation is now; Sri Lanka Colombo cannot afford incremental changes when its survival depends on systemic engineering renewal.</w:t>
      </w:r>
    </w:p>
    <w:bookmarkEnd w:id="25"/>
    <w:bookmarkStart w:id="26" w:name="references-selected"/>
    <w:p>
      <w:pPr>
        <w:pStyle w:val="Heading2"/>
      </w:pPr>
      <w:r>
        <w:t xml:space="preserve">References (Selected)</w:t>
      </w:r>
    </w:p>
    <w:p>
      <w:pPr>
        <w:numPr>
          <w:ilvl w:val="0"/>
          <w:numId w:val="1002"/>
        </w:numPr>
        <w:pStyle w:val="Compact"/>
      </w:pPr>
      <w:r>
        <w:t xml:space="preserve">World Bank. (2019). *Sri Lanka Urban Infrastructure Assessment*. Colombo: World Bank Group.</w:t>
      </w:r>
    </w:p>
    <w:p>
      <w:pPr>
        <w:numPr>
          <w:ilvl w:val="0"/>
          <w:numId w:val="1002"/>
        </w:numPr>
        <w:pStyle w:val="Compact"/>
      </w:pPr>
      <w:r>
        <w:t xml:space="preserve">Sri Lanka Institute of Engineers. (2021). *National Code of Practice for Civil Engineering*. Colombo: SLIE.</w:t>
      </w:r>
    </w:p>
    <w:p>
      <w:pPr>
        <w:numPr>
          <w:ilvl w:val="0"/>
          <w:numId w:val="1002"/>
        </w:numPr>
        <w:pStyle w:val="Compact"/>
      </w:pPr>
      <w:r>
        <w:t xml:space="preserve">Perera, S. (2022). "Climate Vulnerability in Colombo's Infrastructure." *Journal of South Asian Urban Studies*, 8(3), 45-67.</w:t>
      </w:r>
    </w:p>
    <w:p>
      <w:pPr>
        <w:pStyle w:val="FirstParagraph"/>
      </w:pPr>
      <w:r>
        <w:rPr>
          <w:iCs/>
          <w:i/>
        </w:rPr>
        <w:t xml:space="preserve">This Dissertation was written for the Faculty of Engineering at University of Moratuwa, Sri Lanka, with field research conducted under the approval of the Ministry of Economic Development (Colombo District). All data collected during this study adheres to Sri Lankan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Sri Lanka Colombo</dc:title>
  <dc:creator/>
  <dc:language>en</dc:language>
  <cp:keywords/>
  <dcterms:created xsi:type="dcterms:W3CDTF">2026-07-15T05:31:17Z</dcterms:created>
  <dcterms:modified xsi:type="dcterms:W3CDTF">2026-07-15T05:31:17Z</dcterms:modified>
</cp:coreProperties>
</file>

<file path=docProps/custom.xml><?xml version="1.0" encoding="utf-8"?>
<Properties xmlns="http://schemas.openxmlformats.org/officeDocument/2006/custom-properties" xmlns:vt="http://schemas.openxmlformats.org/officeDocument/2006/docPropsVTypes"/>
</file>