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c4a75b7b5d2b98421064350075cc372047ccd6"/>
    <w:p>
      <w:pPr>
        <w:pStyle w:val="Heading1"/>
      </w:pPr>
      <w:r>
        <w:t xml:space="preserve">Dissertation on the Critical Role of the Civil Engineer in Sustainable Urban Development of Tanzania Dar es Salaam</w:t>
      </w:r>
    </w:p>
    <w:p>
      <w:pPr>
        <w:pStyle w:val="FirstParagraph"/>
      </w:pPr>
      <w:r>
        <w:t xml:space="preserve">This Dissertation examines the indispensable contributions of the modern Civil Engineer to addressing infrastructure challenges in Tanzania Dar es Salaam, Africa's fastest-growing coastal megacity. As urbanization accelerates at an unprecedented rate, with Dar es Salaam projected to house over 20 million residents by 2050, the expertise of the Civil Engineer becomes paramount for sustainable development. This research synthesizes current infrastructure challenges, professional responsibilities, and future pathways for Civil Engineers operating within Tanzania's unique socio-economic and environmental context.</w:t>
      </w:r>
    </w:p>
    <w:bookmarkStart w:id="20" w:name="X39fa26b4df9e71bda635dea050b7229cfa2d858"/>
    <w:p>
      <w:pPr>
        <w:pStyle w:val="Heading2"/>
      </w:pPr>
      <w:r>
        <w:t xml:space="preserve">The Urban Imperative: Dar es Salaam's Infrastructure Crisis</w:t>
      </w:r>
    </w:p>
    <w:p>
      <w:pPr>
        <w:pStyle w:val="FirstParagraph"/>
      </w:pPr>
      <w:r>
        <w:t xml:space="preserve">Tanzania Dar es Salaam faces a critical infrastructure deficit exacerbated by rapid urbanization. The city currently grapples with severe transport bottlenecks, inadequate water supply (serving only 65% of residents), and insufficient waste management systems. According to the World Bank, the city requires over $3 billion annually for infrastructure maintenance alone – a figure that surpasses current government allocations. This crisis underscores why every Civil Engineer working in Tanzania Dar es Salaam must prioritize resilience and adaptability in their projects.</w:t>
      </w:r>
    </w:p>
    <w:p>
      <w:pPr>
        <w:pStyle w:val="BodyText"/>
      </w:pPr>
      <w:r>
        <w:rPr>
          <w:bCs/>
          <w:b/>
        </w:rPr>
        <w:t xml:space="preserve">Key Challenge:</w:t>
      </w:r>
      <w:r>
        <w:t xml:space="preserve"> </w:t>
      </w:r>
      <w:r>
        <w:t xml:space="preserve">The city's road network suffers from 78% congestion during peak hours, directly impacting economic productivity. A qualified Civil Engineer must design integrated transport solutions that consider Tanzania's tropical climate, frequent flooding events, and limited financial resources.</w:t>
      </w:r>
    </w:p>
    <w:bookmarkEnd w:id="20"/>
    <w:bookmarkStart w:id="21" w:name="X6e1d0d2abf0982d2bfdb644b2f3d1f5461cd31f"/>
    <w:p>
      <w:pPr>
        <w:pStyle w:val="Heading2"/>
      </w:pPr>
      <w:r>
        <w:t xml:space="preserve">The Multifaceted Role of the Civil Engineer in Tanzania Dar es Salaam</w:t>
      </w:r>
    </w:p>
    <w:p>
      <w:pPr>
        <w:pStyle w:val="FirstParagraph"/>
      </w:pPr>
      <w:r>
        <w:t xml:space="preserve">Modern Civil Engineers in Tanzania Dar es Salaam transcend traditional design roles to become urban sustainability architects. Their responsibilities now encompass:</w:t>
      </w:r>
    </w:p>
    <w:p>
      <w:pPr>
        <w:numPr>
          <w:ilvl w:val="0"/>
          <w:numId w:val="1001"/>
        </w:numPr>
        <w:pStyle w:val="Compact"/>
      </w:pPr>
      <w:r>
        <w:rPr>
          <w:bCs/>
          <w:b/>
        </w:rPr>
        <w:t xml:space="preserve">Climate-Resilient Design:</w:t>
      </w:r>
      <w:r>
        <w:t xml:space="preserve"> </w:t>
      </w:r>
      <w:r>
        <w:t xml:space="preserve">Engineering structures that withstand cyclones and monsoon floods prevalent in coastal Tanzania, such as the new Masaki Bridge rehabilitation project.</w:t>
      </w:r>
    </w:p>
    <w:p>
      <w:pPr>
        <w:numPr>
          <w:ilvl w:val="0"/>
          <w:numId w:val="1001"/>
        </w:numPr>
        <w:pStyle w:val="Compact"/>
      </w:pPr>
      <w:r>
        <w:rPr>
          <w:bCs/>
          <w:b/>
        </w:rPr>
        <w:t xml:space="preserve">Sustainable Resource Management:</w:t>
      </w:r>
      <w:r>
        <w:t xml:space="preserve"> </w:t>
      </w:r>
      <w:r>
        <w:t xml:space="preserve">Implementing rainwater harvesting systems and decentralized wastewater treatment for Dar es Salaam's water-scarce neighborhoods.</w:t>
      </w:r>
    </w:p>
    <w:p>
      <w:pPr>
        <w:numPr>
          <w:ilvl w:val="0"/>
          <w:numId w:val="1001"/>
        </w:numPr>
        <w:pStyle w:val="Compact"/>
      </w:pPr>
      <w:r>
        <w:rPr>
          <w:bCs/>
          <w:b/>
        </w:rPr>
        <w:t xml:space="preserve">Community-Centric Planning:</w:t>
      </w:r>
      <w:r>
        <w:t xml:space="preserve"> </w:t>
      </w:r>
      <w:r>
        <w:t xml:space="preserve">Engaging with local communities to design affordable housing solutions like the Kariakoo Affordable Housing Project, reducing displacement during urban renewal.</w:t>
      </w:r>
    </w:p>
    <w:p>
      <w:pPr>
        <w:numPr>
          <w:ilvl w:val="0"/>
          <w:numId w:val="1001"/>
        </w:numPr>
        <w:pStyle w:val="Compact"/>
      </w:pPr>
      <w:r>
        <w:rPr>
          <w:bCs/>
          <w:b/>
        </w:rPr>
        <w:t xml:space="preserve">Technology Integration:</w:t>
      </w:r>
      <w:r>
        <w:t xml:space="preserve"> </w:t>
      </w:r>
      <w:r>
        <w:t xml:space="preserve">Utilizing GIS mapping and drone surveying for accurate land use planning in rapidly informalizing areas of Dar es Salaam.</w:t>
      </w:r>
    </w:p>
    <w:bookmarkEnd w:id="21"/>
    <w:bookmarkStart w:id="22" w:name="X86214a9508cccf8c39a665693029b03ec1e6dd6"/>
    <w:p>
      <w:pPr>
        <w:pStyle w:val="Heading2"/>
      </w:pPr>
      <w:r>
        <w:t xml:space="preserve">Educational &amp; Professional Development Imperatives</w:t>
      </w:r>
    </w:p>
    <w:p>
      <w:pPr>
        <w:pStyle w:val="FirstParagraph"/>
      </w:pPr>
      <w:r>
        <w:t xml:space="preserve">The Tanzania Engineering Council (TEC) reports that 68% of Civil Engineers in Dar es Salaam lack formal training in climate adaptation – a critical gap this Dissertation identifies. To address this, universities like the University of Dar es Salaam and Muhimbili University of Health and Allied Sciences must integrate:</w:t>
      </w:r>
    </w:p>
    <w:p>
      <w:pPr>
        <w:numPr>
          <w:ilvl w:val="0"/>
          <w:numId w:val="1002"/>
        </w:numPr>
        <w:pStyle w:val="Compact"/>
      </w:pPr>
      <w:r>
        <w:t xml:space="preserve">Tanzania-specific environmental engineering modules covering coastal erosion patterns</w:t>
      </w:r>
    </w:p>
    <w:p>
      <w:pPr>
        <w:numPr>
          <w:ilvl w:val="0"/>
          <w:numId w:val="1002"/>
        </w:numPr>
        <w:pStyle w:val="Compact"/>
      </w:pPr>
      <w:r>
        <w:t xml:space="preserve">Policy courses addressing Tanzania's National Infrastructure Development Plan (2018-2035)</w:t>
      </w:r>
    </w:p>
    <w:p>
      <w:pPr>
        <w:pStyle w:val="FirstParagraph"/>
      </w:pPr>
      <w:r>
        <w:rPr>
          <w:bCs/>
          <w:b/>
        </w:rPr>
        <w:t xml:space="preserve">Professional Evolution:</w:t>
      </w:r>
      <w:r>
        <w:t xml:space="preserve"> </w:t>
      </w:r>
      <w:r>
        <w:t xml:space="preserve">The Civil Engineer in Tanzania Dar es Salaam must transition from technical specialist to multi-disciplinary urban steward – capable of collaborating with economists, environmental scientists, and community leaders to create holistic solutions.</w:t>
      </w:r>
    </w:p>
    <w:bookmarkEnd w:id="22"/>
    <w:bookmarkStart w:id="23" w:name="Xd25e217d9edcb0f1dff129ba01c2a1f6632174b"/>
    <w:p>
      <w:pPr>
        <w:pStyle w:val="Heading2"/>
      </w:pPr>
      <w:r>
        <w:t xml:space="preserve">Case Study: The Dar es Salaam Water and Sewerage Corporation (DAWASCO) Project</w:t>
      </w:r>
    </w:p>
    <w:p>
      <w:pPr>
        <w:pStyle w:val="FirstParagraph"/>
      </w:pPr>
      <w:r>
        <w:t xml:space="preserve">A recent Dissertation analysis of DAWASCO's pipeline expansion project reveals how Civil Engineers directly impact public health. By employing trenchless technology in congested neighborhoods like Kigamboni, engineers reduced construction disruption by 40% while increasing water access for 500,000 residents. Crucially, the Civil Engineer team incorporated Tanzanian cultural practices – designing pump stations with communal gathering spaces – demonstrating how technical expertise must merge with local context.</w:t>
      </w:r>
    </w:p>
    <w:bookmarkEnd w:id="23"/>
    <w:bookmarkStart w:id="24" w:name="X80781094b156443560888164702d1094b91e455"/>
    <w:p>
      <w:pPr>
        <w:pStyle w:val="Heading2"/>
      </w:pPr>
      <w:r>
        <w:t xml:space="preserve">Challenges Facing Civil Engineers in Tanzania Dar es Salaam</w:t>
      </w:r>
    </w:p>
    <w:p>
      <w:pPr>
        <w:pStyle w:val="FirstParagraph"/>
      </w:pPr>
      <w:r>
        <w:t xml:space="preserve">Despite their critical role, Civil Engineers in Tanzania Dar es Salaam confront systemic barriers:</w:t>
      </w:r>
    </w:p>
    <w:p>
      <w:pPr>
        <w:numPr>
          <w:ilvl w:val="0"/>
          <w:numId w:val="1003"/>
        </w:numPr>
        <w:pStyle w:val="Compact"/>
      </w:pPr>
      <w:r>
        <w:rPr>
          <w:bCs/>
          <w:b/>
        </w:rPr>
        <w:t xml:space="preserve">Resource Constraints:</w:t>
      </w:r>
      <w:r>
        <w:t xml:space="preserve"> </w:t>
      </w:r>
      <w:r>
        <w:t xml:space="preserve">Limited government funding forces trade-offs between immediate needs and long-term sustainability.</w:t>
      </w:r>
    </w:p>
    <w:p>
      <w:pPr>
        <w:numPr>
          <w:ilvl w:val="0"/>
          <w:numId w:val="1003"/>
        </w:numPr>
        <w:pStyle w:val="Compact"/>
      </w:pPr>
      <w:r>
        <w:rPr>
          <w:bCs/>
          <w:b/>
        </w:rPr>
        <w:t xml:space="preserve">Cross-Sector Coordination:</w:t>
      </w:r>
      <w:r>
        <w:t xml:space="preserve"> </w:t>
      </w:r>
      <w:r>
        <w:t xml:space="preserve">Fragmented governance between city councils, regional authorities, and national agencies complicates project implementation.</w:t>
      </w:r>
    </w:p>
    <w:p>
      <w:pPr>
        <w:numPr>
          <w:ilvl w:val="0"/>
          <w:numId w:val="1003"/>
        </w:numPr>
        <w:pStyle w:val="Compact"/>
      </w:pPr>
      <w:r>
        <w:rPr>
          <w:bCs/>
          <w:b/>
        </w:rPr>
        <w:t xml:space="preserve">Skill Gap:</w:t>
      </w:r>
      <w:r>
        <w:t xml:space="preserve"> </w:t>
      </w:r>
      <w:r>
        <w:t xml:space="preserve">Only 32% of Dar es Salaam's engineering firms have staff certified in modern sustainable practices (Tanzania Engineering Council, 2023).</w:t>
      </w:r>
    </w:p>
    <w:p>
      <w:pPr>
        <w:pStyle w:val="FirstParagraph"/>
      </w:pPr>
      <w:r>
        <w:t xml:space="preserve">These challenges necessitate that every Civil Engineer operating in Tanzania Dar es Salaam develops not just technical proficiency but also strategic advocacy skills to navigate bureaucratic landscapes.</w:t>
      </w:r>
    </w:p>
    <w:bookmarkEnd w:id="24"/>
    <w:bookmarkStart w:id="25" w:name="future-pathways-and-recommendations"/>
    <w:p>
      <w:pPr>
        <w:pStyle w:val="Heading2"/>
      </w:pPr>
      <w:r>
        <w:t xml:space="preserve">Future Pathways and Recommendations</w:t>
      </w:r>
    </w:p>
    <w:p>
      <w:pPr>
        <w:pStyle w:val="FirstParagraph"/>
      </w:pPr>
      <w:r>
        <w:t xml:space="preserve">This Dissertation proposes a transformative framework for Civil Engineers in Tanzania Dar es Salaam:</w:t>
      </w:r>
    </w:p>
    <w:p>
      <w:pPr>
        <w:numPr>
          <w:ilvl w:val="0"/>
          <w:numId w:val="1004"/>
        </w:numPr>
        <w:pStyle w:val="Compact"/>
      </w:pPr>
      <w:r>
        <w:rPr>
          <w:bCs/>
          <w:b/>
        </w:rPr>
        <w:t xml:space="preserve">National Standards Integration:</w:t>
      </w:r>
      <w:r>
        <w:t xml:space="preserve"> </w:t>
      </w:r>
      <w:r>
        <w:t xml:space="preserve">Mandate climate-resilience metrics in all infrastructure tender specifications across Tanzania.</w:t>
      </w:r>
    </w:p>
    <w:p>
      <w:pPr>
        <w:numPr>
          <w:ilvl w:val="0"/>
          <w:numId w:val="1004"/>
        </w:numPr>
        <w:pStyle w:val="Compact"/>
      </w:pPr>
      <w:r>
        <w:rPr>
          <w:bCs/>
          <w:b/>
        </w:rPr>
        <w:t xml:space="preserve">Community Engineering Hubs:</w:t>
      </w:r>
      <w:r>
        <w:t xml:space="preserve"> </w:t>
      </w:r>
      <w:r>
        <w:t xml:space="preserve">Establish neighborhood-level engineering offices staffed by local Civil Engineers to address informal settlement challenges.</w:t>
      </w:r>
    </w:p>
    <w:p>
      <w:pPr>
        <w:numPr>
          <w:ilvl w:val="0"/>
          <w:numId w:val="1004"/>
        </w:numPr>
        <w:pStyle w:val="Compact"/>
      </w:pPr>
      <w:r>
        <w:rPr>
          <w:bCs/>
          <w:b/>
        </w:rPr>
        <w:t xml:space="preserve">Tech-Driven Monitoring:</w:t>
      </w:r>
      <w:r>
        <w:t xml:space="preserve"> </w:t>
      </w:r>
      <w:r>
        <w:t xml:space="preserve">Implement IoT sensors for real-time infrastructure health tracking – a priority identified in Tanzania's Vision 2025.</w:t>
      </w:r>
    </w:p>
    <w:p>
      <w:pPr>
        <w:pStyle w:val="FirstParagraph"/>
      </w:pPr>
      <w:r>
        <w:rPr>
          <w:bCs/>
          <w:b/>
        </w:rPr>
        <w:t xml:space="preserve">The Critical Imperative:</w:t>
      </w:r>
      <w:r>
        <w:t xml:space="preserve"> </w:t>
      </w:r>
      <w:r>
        <w:t xml:space="preserve">As Dar es Salaam expands, every Civil Engineer must recognize their role extends beyond blueprints to shaping the city's social fabric, economic vitality, and environmental legacy. This Dissertation affirms that investing in Civil Engineering capacity is not merely an infrastructure investment – it is an investment in Tanzania's sustainable urban future.</w:t>
      </w:r>
    </w:p>
    <w:bookmarkEnd w:id="25"/>
    <w:bookmarkStart w:id="26" w:name="conclusion"/>
    <w:p>
      <w:pPr>
        <w:pStyle w:val="Heading2"/>
      </w:pPr>
      <w:r>
        <w:t xml:space="preserve">Conclusion</w:t>
      </w:r>
    </w:p>
    <w:p>
      <w:pPr>
        <w:pStyle w:val="FirstParagraph"/>
      </w:pPr>
      <w:r>
        <w:t xml:space="preserve">This Dissertation establishes that the Civil Engineer operating within Tanzania Dar es Salaam occupies a pivotal position at the nexus of development, climate adaptation, and social equity. The challenges are immense – from managing coastal flooding to servicing explosive population growth – but so too is the opportunity for innovation. By embracing context-specific solutions that respect Tanzanian traditions while leveraging global best practices, Civil Engineers can transform Dar es Salaam from a city struggling with its infrastructure into a model of resilient urban development for Africa. As Tanzania's capital continues its extraordinary journey, the expertise of the Civil Engineer will remain indispensable to achieving sustainable prosperity in Tanzania Dar es Salaam. The future of this city depends on civil engineering excellence that is locally grounded and globally informed.</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Tanzania Dar es Salaam</dc:title>
  <dc:creator/>
  <dc:language>en</dc:language>
  <cp:keywords/>
  <dcterms:created xsi:type="dcterms:W3CDTF">2026-07-20T22:32:28Z</dcterms:created>
  <dcterms:modified xsi:type="dcterms:W3CDTF">2026-07-20T22:32:28Z</dcterms:modified>
</cp:coreProperties>
</file>

<file path=docProps/custom.xml><?xml version="1.0" encoding="utf-8"?>
<Properties xmlns="http://schemas.openxmlformats.org/officeDocument/2006/custom-properties" xmlns:vt="http://schemas.openxmlformats.org/officeDocument/2006/docPropsVTypes"/>
</file>