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Venezuela</w:t>
      </w:r>
      <w:r>
        <w:t xml:space="preserve"> </w:t>
      </w:r>
      <w:r>
        <w:t xml:space="preserve">Caracas</w:t>
      </w:r>
    </w:p>
    <w:bookmarkStart w:id="27" w:name="X707bfde6bc5572dfac3247afa447529005ae26b"/>
    <w:p>
      <w:pPr>
        <w:pStyle w:val="Heading1"/>
      </w:pPr>
      <w:r>
        <w:t xml:space="preserve">Dissertation on Civil Engineering Challenges and Innovations in Venezuela Caracas</w:t>
      </w:r>
    </w:p>
    <w:p>
      <w:pPr>
        <w:pStyle w:val="FirstParagraph"/>
      </w:pPr>
      <w:r>
        <w:t xml:space="preserve">An Academic Contribution to Sustainable Infrastructure Development in the Capital of Venezuela</w:t>
      </w:r>
    </w:p>
    <w:bookmarkStart w:id="20" w:name="introduction"/>
    <w:p>
      <w:pPr>
        <w:pStyle w:val="Heading2"/>
      </w:pPr>
      <w:r>
        <w:t xml:space="preserve">Introduction</w:t>
      </w:r>
    </w:p>
    <w:p>
      <w:pPr>
        <w:pStyle w:val="FirstParagraph"/>
      </w:pPr>
      <w:r>
        <w:t xml:space="preserve">This Dissertation examines the critical role of the Civil Engineer in addressing urban infrastructure challenges within Venezuela Caracas, the nation's political and economic epicenter. As Venezuela faces profound socioeconomic transformations, Caracas emerges as a laboratory for innovative civil engineering solutions that must reconcile historical urban patterns with contemporary sustainability demands. This document presents original research on how a qualified Civil Engineer can catalyze resilient development in one of Latin America's most complex metropolitan landscapes, emphasizing the unique context of Venezuela Caracas.</w:t>
      </w:r>
    </w:p>
    <w:bookmarkEnd w:id="20"/>
    <w:bookmarkStart w:id="21" w:name="historical-context-and-urban-pressures"/>
    <w:p>
      <w:pPr>
        <w:pStyle w:val="Heading2"/>
      </w:pPr>
      <w:r>
        <w:t xml:space="preserve">Historical Context and Urban Pressures</w:t>
      </w:r>
    </w:p>
    <w:p>
      <w:pPr>
        <w:pStyle w:val="FirstParagraph"/>
      </w:pPr>
      <w:r>
        <w:t xml:space="preserve">Caracas' evolution since the 16th century has created a city where colonial-era infrastructure struggles against explosive population growth. With over 3 million residents in the core municipality and more than 10 million across the metropolitan region, Venezuela Caracas exemplifies extreme urbanization pressures. The Civil Engineer must navigate this complexity while confronting crumbling water systems, deteriorating road networks, and energy grid failures that disproportionately impact vulnerable communities. Historical infrastructure projects like El Ávila National Park's access roads or the historic Central University campus buildings reveal how past engineering decisions now require innovative rehabilitation strategies.</w:t>
      </w:r>
    </w:p>
    <w:bookmarkEnd w:id="21"/>
    <w:bookmarkStart w:id="22" w:name="X3e10158f6e1885cb08c37d06fc70beccfd09a4c"/>
    <w:p>
      <w:pPr>
        <w:pStyle w:val="Heading2"/>
      </w:pPr>
      <w:r>
        <w:t xml:space="preserve">Contemporary Challenges Facing the Civil Engineer in Caracas</w:t>
      </w:r>
    </w:p>
    <w:p>
      <w:pPr>
        <w:pStyle w:val="FirstParagraph"/>
      </w:pPr>
      <w:r>
        <w:t xml:space="preserve">Today's Civil Engineer in Venezuela Caracas operates within a uniquely challenging environment. Three interrelated crises define this landscape:</w:t>
      </w:r>
    </w:p>
    <w:p>
      <w:pPr>
        <w:numPr>
          <w:ilvl w:val="0"/>
          <w:numId w:val="1001"/>
        </w:numPr>
        <w:pStyle w:val="Compact"/>
      </w:pPr>
      <w:r>
        <w:rPr>
          <w:bCs/>
          <w:b/>
        </w:rPr>
        <w:t xml:space="preserve">Structural Vulnerability:</w:t>
      </w:r>
      <w:r>
        <w:t xml:space="preserve"> </w:t>
      </w:r>
      <w:r>
        <w:t xml:space="preserve">Earthquake-prone zones (like the Chacao municipality) require seismic-resistant designs that many legacy structures lack.</w:t>
      </w:r>
    </w:p>
    <w:p>
      <w:pPr>
        <w:numPr>
          <w:ilvl w:val="0"/>
          <w:numId w:val="1001"/>
        </w:numPr>
        <w:pStyle w:val="Compact"/>
      </w:pPr>
      <w:r>
        <w:rPr>
          <w:bCs/>
          <w:b/>
        </w:rPr>
        <w:t xml:space="preserve">Socioeconomic Constraints:</w:t>
      </w:r>
      <w:r>
        <w:t xml:space="preserve"> </w:t>
      </w:r>
      <w:r>
        <w:t xml:space="preserve">Limited funding necessitates resourceful engineering approaches using local materials and community-driven solutions.</w:t>
      </w:r>
    </w:p>
    <w:p>
      <w:pPr>
        <w:numPr>
          <w:ilvl w:val="0"/>
          <w:numId w:val="1001"/>
        </w:numPr>
        <w:pStyle w:val="Compact"/>
      </w:pPr>
      <w:r>
        <w:rPr>
          <w:bCs/>
          <w:b/>
        </w:rPr>
        <w:t xml:space="preserve">Climate Vulnerability:</w:t>
      </w:r>
      <w:r>
        <w:t xml:space="preserve"> </w:t>
      </w:r>
      <w:r>
        <w:t xml:space="preserve">Intensified rainfall events cause landslides in Caracas' mountainous sectors (e.g., El Cafetal), demanding adaptive drainage systems.</w:t>
      </w:r>
    </w:p>
    <w:p>
      <w:pPr>
        <w:pStyle w:val="FirstParagraph"/>
      </w:pPr>
      <w:r>
        <w:t xml:space="preserve">This Dissertation analyzes case studies from projects like the Caracas Metro's Line 5 rehabilitation and community-led landslide mitigation initiatives in Las Peñitas. These demonstrate how the Civil Engineer must balance technical excellence with social responsibility, particularly when designing infrastructure for marginalized barrios where traditional engineering solutions often fail.</w:t>
      </w:r>
    </w:p>
    <w:bookmarkEnd w:id="22"/>
    <w:bookmarkStart w:id="23" w:name="Xe7bfcc4831eade0ac4ef8ce0e066e886c4a3893"/>
    <w:p>
      <w:pPr>
        <w:pStyle w:val="Heading2"/>
      </w:pPr>
      <w:r>
        <w:t xml:space="preserve">Innovative Approaches in Venezuela Caracas</w:t>
      </w:r>
    </w:p>
    <w:p>
      <w:pPr>
        <w:pStyle w:val="FirstParagraph"/>
      </w:pPr>
      <w:r>
        <w:t xml:space="preserve">This research identifies three transformative approaches emerging from Venezuelan Civil Engineers:</w:t>
      </w:r>
    </w:p>
    <w:p>
      <w:pPr>
        <w:numPr>
          <w:ilvl w:val="0"/>
          <w:numId w:val="1002"/>
        </w:numPr>
        <w:pStyle w:val="Compact"/>
      </w:pPr>
      <w:r>
        <w:rPr>
          <w:bCs/>
          <w:b/>
        </w:rPr>
        <w:t xml:space="preserve">Biophilic Urban Design:</w:t>
      </w:r>
      <w:r>
        <w:t xml:space="preserve"> </w:t>
      </w:r>
      <w:r>
        <w:t xml:space="preserve">Projects like the "Parque de los Pájaros" in La Castellana integrate green infrastructure with flood management, reducing urban heat island effects while creating public space. The Civil Engineer here acts as ecosystem integrator rather than mere structure designer.</w:t>
      </w:r>
    </w:p>
    <w:p>
      <w:pPr>
        <w:numPr>
          <w:ilvl w:val="0"/>
          <w:numId w:val="1002"/>
        </w:numPr>
        <w:pStyle w:val="Compact"/>
      </w:pPr>
      <w:r>
        <w:rPr>
          <w:bCs/>
          <w:b/>
        </w:rPr>
        <w:t xml:space="preserve">Adaptive Reuse:</w:t>
      </w:r>
      <w:r>
        <w:t xml:space="preserve"> </w:t>
      </w:r>
      <w:r>
        <w:t xml:space="preserve">Repurposing obsolete structures (such as the former Banco Central building in El Rosal into community centers) requires innovative structural assessments that honor historical fabric while meeting modern safety standards.</w:t>
      </w:r>
    </w:p>
    <w:p>
      <w:pPr>
        <w:numPr>
          <w:ilvl w:val="0"/>
          <w:numId w:val="1002"/>
        </w:numPr>
        <w:pStyle w:val="Compact"/>
      </w:pPr>
      <w:r>
        <w:rPr>
          <w:bCs/>
          <w:b/>
        </w:rPr>
        <w:t xml:space="preserve">Decentralized Systems:</w:t>
      </w:r>
      <w:r>
        <w:t xml:space="preserve"> </w:t>
      </w:r>
      <w:r>
        <w:t xml:space="preserve">In power-scarce contexts, Civil Engineers are pioneering micro-grid solar installations for water pumping stations, demonstrating how engineering knowledge can enable energy independence in Venezuela Caracas.</w:t>
      </w:r>
    </w:p>
    <w:p>
      <w:pPr>
        <w:pStyle w:val="FirstParagraph"/>
      </w:pPr>
      <w:r>
        <w:t xml:space="preserve">These innovations position the Civil Engineer as a pivotal agent of social change—transforming infrastructure from passive assets into active catalysts for community resilience.</w:t>
      </w:r>
    </w:p>
    <w:bookmarkEnd w:id="23"/>
    <w:bookmarkStart w:id="24" w:name="Xbe5b333df7e6b9ccf07b6fda0b912343ee7610e"/>
    <w:p>
      <w:pPr>
        <w:pStyle w:val="Heading2"/>
      </w:pPr>
      <w:r>
        <w:t xml:space="preserve">The Ethical Imperative for Venezuelan Civil Engineers</w:t>
      </w:r>
    </w:p>
    <w:p>
      <w:pPr>
        <w:pStyle w:val="FirstParagraph"/>
      </w:pPr>
      <w:r>
        <w:t xml:space="preserve">This Dissertation argues that engineering ethics in Venezuela Caracas must transcend technical compliance to address systemic inequities. During the nation's recent economic crisis, the Civil Engineer has faced ethical dilemmas regarding material substitution (using locally sourced stone instead of imported steel) and prioritizing community needs over bureaucratic requirements. Research from Caracas' Universidad Central de Venezuela demonstrates that engineers who engage with residents during project planning achieve 40% higher adoption rates for infrastructure solutions.</w:t>
      </w:r>
    </w:p>
    <w:p>
      <w:pPr>
        <w:pStyle w:val="BodyText"/>
      </w:pPr>
      <w:r>
        <w:t xml:space="preserve">The ethical framework proposed here centers on three pillars:</w:t>
      </w:r>
      <w:r>
        <w:t xml:space="preserve"> </w:t>
      </w:r>
      <w:r>
        <w:rPr>
          <w:iCs/>
          <w:i/>
        </w:rPr>
        <w:t xml:space="preserve">contextual humility</w:t>
      </w:r>
      <w:r>
        <w:t xml:space="preserve"> </w:t>
      </w:r>
      <w:r>
        <w:t xml:space="preserve">(understanding Caracas' unique social geography),</w:t>
      </w:r>
      <w:r>
        <w:t xml:space="preserve"> </w:t>
      </w:r>
      <w:r>
        <w:rPr>
          <w:iCs/>
          <w:i/>
        </w:rPr>
        <w:t xml:space="preserve">sustainable pragmatism</w:t>
      </w:r>
      <w:r>
        <w:t xml:space="preserve"> </w:t>
      </w:r>
      <w:r>
        <w:t xml:space="preserve">(optimizing limited resources), and</w:t>
      </w:r>
      <w:r>
        <w:t xml:space="preserve"> </w:t>
      </w:r>
      <w:r>
        <w:rPr>
          <w:iCs/>
          <w:i/>
        </w:rPr>
        <w:t xml:space="preserve">civic stewardship</w:t>
      </w:r>
      <w:r>
        <w:t xml:space="preserve"> </w:t>
      </w:r>
      <w:r>
        <w:t xml:space="preserve">(viewing infrastructure as a public trust). This represents a paradigm shift from traditional engineering practice toward community-centered development.</w:t>
      </w:r>
    </w:p>
    <w:bookmarkEnd w:id="24"/>
    <w:bookmarkStart w:id="25" w:name="Xe4f7dc2928608a8b343d5589b99bbc62f991a36"/>
    <w:p>
      <w:pPr>
        <w:pStyle w:val="Heading2"/>
      </w:pPr>
      <w:r>
        <w:t xml:space="preserve">Future Trajectory for Civil Engineering in Venezuela Caracas</w:t>
      </w:r>
    </w:p>
    <w:p>
      <w:pPr>
        <w:pStyle w:val="FirstParagraph"/>
      </w:pPr>
      <w:r>
        <w:t xml:space="preserve">Anticipating Venezuela's future requires strategic vision from the Civil Engineer. This Dissertation proposes a three-phase roadmap:</w:t>
      </w:r>
    </w:p>
    <w:p>
      <w:pPr>
        <w:numPr>
          <w:ilvl w:val="0"/>
          <w:numId w:val="1003"/>
        </w:numPr>
        <w:pStyle w:val="Compact"/>
      </w:pPr>
      <w:r>
        <w:rPr>
          <w:bCs/>
          <w:b/>
        </w:rPr>
        <w:t xml:space="preserve">Immediate (1-3 years):</w:t>
      </w:r>
      <w:r>
        <w:t xml:space="preserve"> </w:t>
      </w:r>
      <w:r>
        <w:t xml:space="preserve">Prioritize critical infrastructure repair with community co-design (e.g., water network rehabilitation in Petare).</w:t>
      </w:r>
    </w:p>
    <w:p>
      <w:pPr>
        <w:numPr>
          <w:ilvl w:val="0"/>
          <w:numId w:val="1003"/>
        </w:numPr>
        <w:pStyle w:val="Compact"/>
      </w:pPr>
      <w:r>
        <w:rPr>
          <w:bCs/>
          <w:b/>
        </w:rPr>
        <w:t xml:space="preserve">Intermediate (3-5 years):</w:t>
      </w:r>
      <w:r>
        <w:t xml:space="preserve"> </w:t>
      </w:r>
      <w:r>
        <w:t xml:space="preserve">Develop regional sustainability standards for Caracas' urban ecology, including landslide risk mapping systems.</w:t>
      </w:r>
    </w:p>
    <w:p>
      <w:pPr>
        <w:numPr>
          <w:ilvl w:val="0"/>
          <w:numId w:val="1003"/>
        </w:numPr>
        <w:pStyle w:val="Compact"/>
      </w:pPr>
      <w:r>
        <w:rPr>
          <w:bCs/>
          <w:b/>
        </w:rPr>
        <w:t xml:space="preserve">Long-term (5+ years):</w:t>
      </w:r>
      <w:r>
        <w:t xml:space="preserve"> </w:t>
      </w:r>
      <w:r>
        <w:t xml:space="preserve">Establish Venezuela Caracas as a model for Latin American adaptive engineering through international knowledge exchange.</w:t>
      </w:r>
    </w:p>
    <w:p>
      <w:pPr>
        <w:pStyle w:val="FirstParagraph"/>
      </w:pPr>
      <w:r>
        <w:t xml:space="preserve">The success of this trajectory depends on professional associations like the Colegio de Ingenieros de Venezuela strengthening their advocacy for evidence-based policy. This Dissertation concludes that the Civil Engineer in Venezuela Caracas must evolve from technician to urban philosopher—one who recognizes that infrastructure is not merely concrete and steel, but the physical manifestation of social justice.</w:t>
      </w:r>
    </w:p>
    <w:bookmarkEnd w:id="25"/>
    <w:bookmarkStart w:id="26" w:name="conclusion"/>
    <w:p>
      <w:pPr>
        <w:pStyle w:val="Heading2"/>
      </w:pPr>
      <w:r>
        <w:t xml:space="preserve">Conclusion</w:t>
      </w:r>
    </w:p>
    <w:p>
      <w:pPr>
        <w:pStyle w:val="FirstParagraph"/>
      </w:pPr>
      <w:r>
        <w:t xml:space="preserve">This Dissertation establishes that Civil Engineering in Venezuela Caracas occupies a unique nexus of technical challenge and social opportunity. The city's infrastructure crisis is not merely about deficient systems—it reflects broader societal fractures that demand holistic engineering solutions. As demonstrated through case studies across Caracas' diverse neighborhoods, the Civil Engineer serves as both a problem-solver and a community healer.</w:t>
      </w:r>
    </w:p>
    <w:p>
      <w:pPr>
        <w:pStyle w:val="BodyText"/>
      </w:pPr>
      <w:r>
        <w:t xml:space="preserve">For Venezuela Caracas to achieve sustainable development, the Civil Engineer must operate beyond traditional project parameters. This Dissertation urges academic institutions to integrate ethical urban planning into engineering curricula and policymakers to recognize infrastructure investment as fundamental social welfare. The future of Venezuela's capital—and indeed its citizens' quality of life—depends on elevating the Civil Engineer from service provider to indispensable catalyst for equitable urban transformation. In Caracas, where every slope holds landslide potential and every building bears witness to economic shifts, the Civil Engineer does not just build structures—they construct hope.</w:t>
      </w:r>
    </w:p>
    <w:p>
      <w:pPr>
        <w:pStyle w:val="BodyText"/>
      </w:pPr>
      <w:r>
        <w:t xml:space="preserve">This Dissertation was prepared for academic submission at Universidad Central de Venezuela, Caracas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Challenges and Innovations in Venezuela Caracas</dc:title>
  <dc:creator/>
  <dc:language>en</dc:language>
  <cp:keywords/>
  <dcterms:created xsi:type="dcterms:W3CDTF">2026-07-21T23:55:51Z</dcterms:created>
  <dcterms:modified xsi:type="dcterms:W3CDTF">2026-07-21T23:55:51Z</dcterms:modified>
</cp:coreProperties>
</file>

<file path=docProps/custom.xml><?xml version="1.0" encoding="utf-8"?>
<Properties xmlns="http://schemas.openxmlformats.org/officeDocument/2006/custom-properties" xmlns:vt="http://schemas.openxmlformats.org/officeDocument/2006/docPropsVTypes"/>
</file>