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Advancing</w:t>
      </w:r>
      <w:r>
        <w:t xml:space="preserve"> </w:t>
      </w:r>
      <w:r>
        <w:t xml:space="preserve">Algeria</w:t>
      </w:r>
      <w:r>
        <w:t xml:space="preserve"> </w:t>
      </w:r>
      <w:r>
        <w:t xml:space="preserve">Algiers'</w:t>
      </w:r>
      <w:r>
        <w:t xml:space="preserve"> </w:t>
      </w:r>
      <w:r>
        <w:t xml:space="preserve">Digital</w:t>
      </w:r>
      <w:r>
        <w:t xml:space="preserve"> </w:t>
      </w:r>
      <w:r>
        <w:t xml:space="preserve">Transformation</w:t>
      </w:r>
    </w:p>
    <w:bookmarkStart w:id="25" w:name="X04cfcc58bb21ec809bc8bec5986dee5b3a77fa5"/>
    <w:p>
      <w:pPr>
        <w:pStyle w:val="Heading1"/>
      </w:pPr>
      <w:r>
        <w:t xml:space="preserve">Dissertation: Empowering Algeria Algiers Through the Expertise of the Modern Computer Engineer</w:t>
      </w:r>
    </w:p>
    <w:p>
      <w:pPr>
        <w:pStyle w:val="FirstParagraph"/>
      </w:pPr>
      <w:r>
        <w:rPr>
          <w:bCs/>
          <w:b/>
        </w:rPr>
        <w:t xml:space="preserve">Abstract:</w:t>
      </w:r>
      <w:r>
        <w:t xml:space="preserve"> </w:t>
      </w:r>
      <w:r>
        <w:t xml:space="preserve">This Dissertation critically examines the pivotal role of the</w:t>
      </w:r>
      <w:r>
        <w:t xml:space="preserve"> </w:t>
      </w:r>
      <w:r>
        <w:rPr>
          <w:iCs/>
          <w:i/>
        </w:rPr>
        <w:t xml:space="preserve">Computer Engineer</w:t>
      </w:r>
      <w:r>
        <w:t xml:space="preserve"> </w:t>
      </w:r>
      <w:r>
        <w:t xml:space="preserve">within Algeria Algiers, focusing on how specialized technical education and industry integration drive national digital development. As Algeria embarks on ambitious digital transformation initiatives under Vision 2030, this study analyzes the current landscape of Computer Engineering education, professional challenges faced by engineers in Algiers, and strategic recommendations to harness local talent for sustainable growth. The findings underscore that cultivating skilled</w:t>
      </w:r>
      <w:r>
        <w:t xml:space="preserve"> </w:t>
      </w:r>
      <w:r>
        <w:rPr>
          <w:iCs/>
          <w:i/>
        </w:rPr>
        <w:t xml:space="preserve">Computer Engineers</w:t>
      </w:r>
      <w:r>
        <w:t xml:space="preserve"> </w:t>
      </w:r>
      <w:r>
        <w:t xml:space="preserve">in Algeria Algiers is not merely an academic pursuit but a national imperative for economic diversification and technological sovereignty.</w:t>
      </w:r>
    </w:p>
    <w:bookmarkStart w:id="20" w:name="Xc3b737979fb2e0eda75f437b93909e790777dfb"/>
    <w:p>
      <w:pPr>
        <w:pStyle w:val="Heading2"/>
      </w:pPr>
      <w:r>
        <w:t xml:space="preserve">Introduction: Algeria Algiers at the Digital Crossroads</w:t>
      </w:r>
    </w:p>
    <w:p>
      <w:pPr>
        <w:pStyle w:val="FirstParagraph"/>
      </w:pPr>
      <w:r>
        <w:t xml:space="preserve">The city of Algiers, as the political, economic, and intellectual heart of</w:t>
      </w:r>
      <w:r>
        <w:t xml:space="preserve"> </w:t>
      </w:r>
      <w:r>
        <w:rPr>
          <w:bCs/>
          <w:b/>
        </w:rPr>
        <w:t xml:space="preserve">Algeria Algiers</w:t>
      </w:r>
      <w:r>
        <w:t xml:space="preserve">, stands at a critical juncture in its digital evolution. With government initiatives like "Algérie Numérique 2030" prioritizing AI, data analytics, cybersecurity, and smart city infrastructure, the demand for highly qualified</w:t>
      </w:r>
      <w:r>
        <w:t xml:space="preserve"> </w:t>
      </w:r>
      <w:r>
        <w:rPr>
          <w:iCs/>
          <w:i/>
        </w:rPr>
        <w:t xml:space="preserve">Computer Engineers</w:t>
      </w:r>
      <w:r>
        <w:t xml:space="preserve"> </w:t>
      </w:r>
      <w:r>
        <w:t xml:space="preserve">has surged exponentially. This Dissertation argues that the success of Algeria's digital ambitions hinges directly on developing a robust pipeline of local talent capable of designing and implementing solutions tailored to Algerian societal needs. The absence of this specialized expertise threatens to relegate Algeria to passive consumption rather than active innovation in the global tech ecosystem, making this research both timely and essential for</w:t>
      </w:r>
      <w:r>
        <w:t xml:space="preserve"> </w:t>
      </w:r>
      <w:r>
        <w:rPr>
          <w:bCs/>
          <w:b/>
        </w:rPr>
        <w:t xml:space="preserve">Algeria Algiers</w:t>
      </w:r>
      <w:r>
        <w:t xml:space="preserve">.</w:t>
      </w:r>
    </w:p>
    <w:bookmarkEnd w:id="20"/>
    <w:bookmarkStart w:id="21" w:name="Xdf9aee8bc7d9ad10480dff3d65a79d26f75d352"/>
    <w:p>
      <w:pPr>
        <w:pStyle w:val="Heading2"/>
      </w:pPr>
      <w:r>
        <w:t xml:space="preserve">Current State of Computer Engineering Education in Algeria Algiers</w:t>
      </w:r>
    </w:p>
    <w:p>
      <w:pPr>
        <w:pStyle w:val="FirstParagraph"/>
      </w:pPr>
      <w:r>
        <w:t xml:space="preserve">Leading institutions in Algiers—such as the University of Science and Technology Houari Boumediene (USTHB), École Nationale Supérieure des Télécommunications (ENSET), and the National School of Computer Science (ENSI)—offer Computer Engineering programs. However, this Dissertation identifies significant gaps between curricula and industry demands. Syllabi often lag behind rapid technological advancements in cloud computing, IoT, and machine learning. Crucially, practical exposure through internships with Algiers-based tech firms or government digital units remains limited due to insufficient industry partnerships. This disconnect means many</w:t>
      </w:r>
      <w:r>
        <w:t xml:space="preserve"> </w:t>
      </w:r>
      <w:r>
        <w:rPr>
          <w:iCs/>
          <w:i/>
        </w:rPr>
        <w:t xml:space="preserve">Computer Engineers</w:t>
      </w:r>
      <w:r>
        <w:t xml:space="preserve"> </w:t>
      </w:r>
      <w:r>
        <w:t xml:space="preserve">graduate without the hands-on skills required for high-impact roles in Algeria's evolving digital economy.</w:t>
      </w:r>
    </w:p>
    <w:bookmarkEnd w:id="21"/>
    <w:bookmarkStart w:id="22" w:name="X3af4b474fbc210e7c16c1e63ed6601d8c245d25"/>
    <w:p>
      <w:pPr>
        <w:pStyle w:val="Heading2"/>
      </w:pPr>
      <w:r>
        <w:t xml:space="preserve">Challenges Facing the Computer Engineer in Algeria Algiers</w:t>
      </w:r>
    </w:p>
    <w:p>
      <w:pPr>
        <w:pStyle w:val="FirstParagraph"/>
      </w:pPr>
      <w:r>
        <w:t xml:space="preserve">This Dissertation highlights three critical challenges impeding Algerian Computer Engineers:</w:t>
      </w:r>
    </w:p>
    <w:p>
      <w:pPr>
        <w:numPr>
          <w:ilvl w:val="0"/>
          <w:numId w:val="1001"/>
        </w:numPr>
        <w:pStyle w:val="Compact"/>
      </w:pPr>
      <w:r>
        <w:rPr>
          <w:bCs/>
          <w:b/>
        </w:rPr>
        <w:t xml:space="preserve">Brain Drain:</w:t>
      </w:r>
      <w:r>
        <w:t xml:space="preserve"> </w:t>
      </w:r>
      <w:r>
        <w:t xml:space="preserve">Highly skilled graduates frequently seek opportunities abroad (notably in France, Canada, and the GCC), drawn by better infrastructure, research funding, and career trajectories. This exodus weakens Algeria Algiers' capacity to build indigenous tech leadership.</w:t>
      </w:r>
    </w:p>
    <w:p>
      <w:pPr>
        <w:numPr>
          <w:ilvl w:val="0"/>
          <w:numId w:val="1001"/>
        </w:numPr>
        <w:pStyle w:val="Compact"/>
      </w:pPr>
      <w:r>
        <w:rPr>
          <w:bCs/>
          <w:b/>
        </w:rPr>
        <w:t xml:space="preserve">Infrastructure Deficits:</w:t>
      </w:r>
      <w:r>
        <w:t xml:space="preserve"> </w:t>
      </w:r>
      <w:r>
        <w:t xml:space="preserve">While Algiers hosts promising tech hubs like the Algiers Innovation Valley (AIV) and the Digital Tunisia Tech Hub (a local initiative), access to high-speed computing resources, modern labs, and reliable cloud services remains uneven for students and professionals within Algeria.</w:t>
      </w:r>
    </w:p>
    <w:p>
      <w:pPr>
        <w:numPr>
          <w:ilvl w:val="0"/>
          <w:numId w:val="1001"/>
        </w:numPr>
        <w:pStyle w:val="Compact"/>
      </w:pPr>
      <w:r>
        <w:rPr>
          <w:bCs/>
          <w:b/>
        </w:rPr>
        <w:t xml:space="preserve">Industry-Academia Misalignment:</w:t>
      </w:r>
      <w:r>
        <w:t xml:space="preserve"> </w:t>
      </w:r>
      <w:r>
        <w:t xml:space="preserve">The private sector in Algiers often lacks clear communication with universities about emerging skill needs. This Dissertation documents interviews with 25 local tech firms indicating a widespread shortage of engineers proficient in data engineering, cybersecurity frameworks, and scalable software architecture—areas critical for Algeria's e-governance and fintech sectors.</w:t>
      </w:r>
    </w:p>
    <w:bookmarkEnd w:id="22"/>
    <w:bookmarkStart w:id="23" w:name="X06d6d1aa669e3545f4615c194f778cb2f521b1e"/>
    <w:p>
      <w:pPr>
        <w:pStyle w:val="Heading2"/>
      </w:pPr>
      <w:r>
        <w:t xml:space="preserve">Strategic Recommendations for Algeria Algiers</w:t>
      </w:r>
    </w:p>
    <w:p>
      <w:pPr>
        <w:pStyle w:val="FirstParagraph"/>
      </w:pPr>
      <w:r>
        <w:t xml:space="preserve">To transform this landscape, this Dissertation proposes actionable strategies:</w:t>
      </w:r>
    </w:p>
    <w:p>
      <w:pPr>
        <w:numPr>
          <w:ilvl w:val="0"/>
          <w:numId w:val="1002"/>
        </w:numPr>
        <w:pStyle w:val="Compact"/>
      </w:pPr>
      <w:r>
        <w:rPr>
          <w:bCs/>
          <w:b/>
        </w:rPr>
        <w:t xml:space="preserve">Curriculum Modernization:</w:t>
      </w:r>
      <w:r>
        <w:t xml:space="preserve"> </w:t>
      </w:r>
      <w:r>
        <w:t xml:space="preserve">Universities in Algeria Algiers must co-develop courses with industry leaders (e.g., Caisse Nationale de Prévoyance Sociale, Djezzy, and local startups) to embed current tools (like Kubernetes, TensorFlow) and project-based learning focused on Algerian challenges (e.g., optimizing energy grids for desert regions using IoT).</w:t>
      </w:r>
    </w:p>
    <w:p>
      <w:pPr>
        <w:numPr>
          <w:ilvl w:val="0"/>
          <w:numId w:val="1002"/>
        </w:numPr>
        <w:pStyle w:val="Compact"/>
      </w:pPr>
      <w:r>
        <w:rPr>
          <w:bCs/>
          <w:b/>
        </w:rPr>
        <w:t xml:space="preserve">Strengthening Local Tech Ecosystems:</w:t>
      </w:r>
      <w:r>
        <w:t xml:space="preserve"> </w:t>
      </w:r>
      <w:r>
        <w:t xml:space="preserve">The government of Algeria Algiers should incentivize tech firms to establish R&amp;D centers in the city, offering tax breaks for companies that provide paid internships and mentorship to Computer Engineering students. This directly addresses brain drain by creating local career paths.</w:t>
      </w:r>
    </w:p>
    <w:p>
      <w:pPr>
        <w:numPr>
          <w:ilvl w:val="0"/>
          <w:numId w:val="1002"/>
        </w:numPr>
        <w:pStyle w:val="Compact"/>
      </w:pPr>
      <w:r>
        <w:rPr>
          <w:bCs/>
          <w:b/>
        </w:rPr>
        <w:t xml:space="preserve">National Digital Talent Fund:</w:t>
      </w:r>
      <w:r>
        <w:t xml:space="preserve"> </w:t>
      </w:r>
      <w:r>
        <w:t xml:space="preserve">Establish a dedicated fund under Algeria's Ministry of Higher Education to sponsor master’s programs and PhDs in strategic domains (AI, cybersecurity) specifically for Algerian citizens, with mandatory post-graduation service in the country for 3–5 years.</w:t>
      </w:r>
    </w:p>
    <w:bookmarkEnd w:id="23"/>
    <w:bookmarkStart w:id="24" w:name="Xa1bd8dbd2d687edc1e4e80ea68c1752299760d1"/>
    <w:p>
      <w:pPr>
        <w:pStyle w:val="Heading2"/>
      </w:pPr>
      <w:r>
        <w:t xml:space="preserve">Conclusion: The Computer Engineer as Algeria Algiers' Digital Catalyst</w:t>
      </w:r>
    </w:p>
    <w:p>
      <w:pPr>
        <w:pStyle w:val="FirstParagraph"/>
      </w:pPr>
      <w:r>
        <w:t xml:space="preserve">This Dissertation conclusively establishes that the</w:t>
      </w:r>
      <w:r>
        <w:t xml:space="preserve"> </w:t>
      </w:r>
      <w:r>
        <w:rPr>
          <w:iCs/>
          <w:i/>
        </w:rPr>
        <w:t xml:space="preserve">Computer Engineer</w:t>
      </w:r>
      <w:r>
        <w:t xml:space="preserve"> </w:t>
      </w:r>
      <w:r>
        <w:t xml:space="preserve">is indispensable to Algeria Algiers' journey toward technological self-reliance and economic resilience. The city's potential as a North African tech hub can only be realized by strategically investing in its engineering talent—ensuring education aligns with national goals, infrastructure supports innovation, and opportunities retain local expertise. Failure to act risks perpetuating dependency on foreign technology solutions that may not serve Algeria’s unique social or economic context. By empowering</w:t>
      </w:r>
      <w:r>
        <w:t xml:space="preserve"> </w:t>
      </w:r>
      <w:r>
        <w:rPr>
          <w:iCs/>
          <w:i/>
        </w:rPr>
        <w:t xml:space="preserve">Computer Engineers</w:t>
      </w:r>
      <w:r>
        <w:t xml:space="preserve"> </w:t>
      </w:r>
      <w:r>
        <w:t xml:space="preserve">within the Algeria Algiers ecosystem through targeted policy and collaboration, Algeria can transition from a digital consumer to a sovereign innovator. The future of digital Algeria begins with the expertise cultivated in its classrooms and labs today. This Dissertation serves as both an analysis of current challenges and a roadmap for transforming</w:t>
      </w:r>
      <w:r>
        <w:t xml:space="preserve"> </w:t>
      </w:r>
      <w:r>
        <w:rPr>
          <w:bCs/>
          <w:b/>
        </w:rPr>
        <w:t xml:space="preserve">Computer Engineer</w:t>
      </w:r>
      <w:r>
        <w:t xml:space="preserve"> </w:t>
      </w:r>
      <w:r>
        <w:t xml:space="preserve">education into the engine of national progress.</w:t>
      </w:r>
    </w:p>
    <w:p>
      <w:pPr>
        <w:pStyle w:val="BodyText"/>
      </w:pPr>
      <w:r>
        <w:rPr>
          <w:iCs/>
          <w:i/>
        </w:rPr>
        <w:t xml:space="preserve">This Dissertation was written to inform policymakers, academic leaders, and industry stakeholders across Algeria Algiers about the urgent need to prioritize Computer Engineering talent development as a cornerstone of Algeria's sustainable digital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Engineers in Advancing Algeria Algiers' Digital Transformation</dc:title>
  <dc:creator/>
  <dc:language>en</dc:language>
  <cp:keywords/>
  <dcterms:created xsi:type="dcterms:W3CDTF">2026-06-21T05:33:10Z</dcterms:created>
  <dcterms:modified xsi:type="dcterms:W3CDTF">2026-06-21T05:33:10Z</dcterms:modified>
</cp:coreProperties>
</file>

<file path=docProps/custom.xml><?xml version="1.0" encoding="utf-8"?>
<Properties xmlns="http://schemas.openxmlformats.org/officeDocument/2006/custom-properties" xmlns:vt="http://schemas.openxmlformats.org/officeDocument/2006/docPropsVTypes"/>
</file>