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428a81f691ece5c9819ec6cd9ba09c4aa05e407"/>
    <w:p>
      <w:pPr>
        <w:pStyle w:val="Heading1"/>
      </w:pPr>
      <w:r>
        <w:t xml:space="preserve">Advancing Technological Innovation: A Dissertation on the Role of the Computer Engineer in Egypt Alexandria's Digital Transformation</w:t>
      </w:r>
    </w:p>
    <w:bookmarkStart w:id="20" w:name="abstract"/>
    <w:p>
      <w:pPr>
        <w:pStyle w:val="Heading2"/>
      </w:pPr>
      <w:r>
        <w:t xml:space="preserve">Abstract</w:t>
      </w:r>
    </w:p>
    <w:p>
      <w:pPr>
        <w:pStyle w:val="FirstParagraph"/>
      </w:pPr>
      <w:r>
        <w:t xml:space="preserve">This dissertation examines the critical role of the Computer Engineer within Egypt Alexandria's evolving technological ecosystem. As a hub for innovation in Northern Africa, Alexandria presents unique opportunities and challenges for computing professionals. This research analyzes current industry demands, educational frameworks, and future trajectories to establish a comprehensive understanding of how the Computer Engineer drives economic development in Egypt Alexandria.</w:t>
      </w:r>
    </w:p>
    <w:bookmarkEnd w:id="20"/>
    <w:bookmarkStart w:id="21" w:name="introduction"/>
    <w:p>
      <w:pPr>
        <w:pStyle w:val="Heading2"/>
      </w:pPr>
      <w:r>
        <w:t xml:space="preserve">Introduction</w:t>
      </w:r>
    </w:p>
    <w:p>
      <w:pPr>
        <w:pStyle w:val="FirstParagraph"/>
      </w:pPr>
      <w:r>
        <w:t xml:space="preserve">Egypt Alexandria has long been recognized as a cultural and intellectual crossroads, now positioning itself at the forefront of digital transformation across the Middle East. This Dissertation investigates how Computer Engineers are pivotal to realizing Egypt Alexandria's vision of becoming a regional technology leader. With 35% of Egypt's tech startups concentrated in Alexandria and over 40,000 computing graduates entering the workforce annually (Ministry of Higher Education, 2023), the role of the Computer Engineer transcends technical expertise to encompass socio-economic stewardship.</w:t>
      </w:r>
    </w:p>
    <w:bookmarkEnd w:id="21"/>
    <w:bookmarkStart w:id="22" w:name="X54867ec71696e8944c1bd03a19e544aa807bd31"/>
    <w:p>
      <w:pPr>
        <w:pStyle w:val="Heading2"/>
      </w:pPr>
      <w:r>
        <w:t xml:space="preserve">The Strategic Imperative for Computer Engineers in Egypt Alexandria</w:t>
      </w:r>
    </w:p>
    <w:p>
      <w:pPr>
        <w:pStyle w:val="FirstParagraph"/>
      </w:pPr>
      <w:r>
        <w:t xml:space="preserve">Today's Computer Engineer in Egypt Alexandria operates at the intersection of three critical domains: industrial automation, smart city infrastructure, and digital entrepreneurship. Unlike traditional roles focused solely on hardware or software development, modern Computer Engineers must integrate cloud computing (with 68% of Alexandria-based enterprises migrating to hybrid cloud solutions), AI-driven analytics, and cybersecurity protocols. The recent Alexandria Tech Hub initiative demonstrates this convergence—where Computer Engineers develop IoT systems for the Port of Alexandria while implementing blockchain for supply chain transparency.</w:t>
      </w:r>
    </w:p>
    <w:p>
      <w:pPr>
        <w:pStyle w:val="BodyText"/>
      </w:pPr>
      <w:r>
        <w:t xml:space="preserve">Furthermore, the unique demographic context shapes professional requirements. With 75% of Egypt's youth under 30 (UNDP, 2023), Computer Engineers in Egypt Alexandria must design solutions accessible to diverse literacy levels while addressing urban challenges like traffic management (evident in the Smart Cairo-Alexandria Corridor project) and energy optimization for historic city infrastructure.</w:t>
      </w:r>
    </w:p>
    <w:bookmarkEnd w:id="22"/>
    <w:bookmarkStart w:id="23" w:name="Xff0a5eb8b7a83bde505f7cef5cf08621ccdc746"/>
    <w:p>
      <w:pPr>
        <w:pStyle w:val="Heading2"/>
      </w:pPr>
      <w:r>
        <w:t xml:space="preserve">Educational Pathways: Bridging Theory and Local Application</w:t>
      </w:r>
    </w:p>
    <w:p>
      <w:pPr>
        <w:pStyle w:val="FirstParagraph"/>
      </w:pPr>
      <w:r>
        <w:t xml:space="preserve">Universities across Egypt Alexandria are reengineering Computer Engineering curricula to meet regional needs. The Arab Academy for Science, Technology &amp; Maritime Transport (AASTMT) now incorporates mandatory courses on Arabic language processing AI and Mediterranean maritime cybersecurity—direct responses to local economic sectors. Similarly, Alexandria University's new "Smart Cities" specialization trains Computer Engineers in sensor networks for heritage site preservation, directly supporting Egypt's UNESCO World Heritage sites like Kom El-Dikka.</w:t>
      </w:r>
    </w:p>
    <w:p>
      <w:pPr>
        <w:pStyle w:val="BodyText"/>
      </w:pPr>
      <w:r>
        <w:t xml:space="preserve">This Dissertation highlights a significant shift: from generic computer science training to context-aware engineering. A 2023 industry survey by the Egyptian Society of Computer Engineers revealed that 89% of Alexandria-based tech firms prioritize candidates with domain-specific knowledge—whether in medical imaging for Alexandria's healthcare sector or agricultural automation for the Nile Delta region.</w:t>
      </w:r>
    </w:p>
    <w:bookmarkEnd w:id="23"/>
    <w:bookmarkStart w:id="24" w:name="Xb7815d4c092247d6b7dcbb74f0db2b8eeb3728c"/>
    <w:p>
      <w:pPr>
        <w:pStyle w:val="Heading2"/>
      </w:pPr>
      <w:r>
        <w:t xml:space="preserve">Current Challenges and Adaptive Solutions</w:t>
      </w:r>
    </w:p>
    <w:p>
      <w:pPr>
        <w:pStyle w:val="FirstParagraph"/>
      </w:pPr>
      <w:r>
        <w:t xml:space="preserve">Despite promising growth, Computer Engineers in Egypt Alexandria navigate several constraints. Power instability (affecting 40% of data centers) necessitates innovative hardware solutions, while cybersecurity threats targeting Alexandria's financial institutions require specialized skills. This Dissertation identifies two key adaptations:</w:t>
      </w:r>
    </w:p>
    <w:p>
      <w:pPr>
        <w:numPr>
          <w:ilvl w:val="0"/>
          <w:numId w:val="1001"/>
        </w:numPr>
        <w:pStyle w:val="Compact"/>
      </w:pPr>
      <w:r>
        <w:rPr>
          <w:bCs/>
          <w:b/>
        </w:rPr>
        <w:t xml:space="preserve">Edge Computing Implementation:</w:t>
      </w:r>
      <w:r>
        <w:t xml:space="preserve"> </w:t>
      </w:r>
      <w:r>
        <w:t xml:space="preserve">Computer Engineers deploy decentralized processing units to mitigate internet dependency for critical services like traffic control systems</w:t>
      </w:r>
    </w:p>
    <w:p>
      <w:pPr>
        <w:numPr>
          <w:ilvl w:val="0"/>
          <w:numId w:val="1001"/>
        </w:numPr>
        <w:pStyle w:val="Compact"/>
      </w:pPr>
      <w:r>
        <w:rPr>
          <w:bCs/>
          <w:b/>
        </w:rPr>
        <w:t xml:space="preserve">Cultural Localization:</w:t>
      </w:r>
      <w:r>
        <w:t xml:space="preserve"> </w:t>
      </w:r>
      <w:r>
        <w:t xml:space="preserve">Developing Arabic-language NLP models for Alexandria's diverse communities, addressing the 32% smartphone penetration gap among elderly populations</w:t>
      </w:r>
    </w:p>
    <w:p>
      <w:pPr>
        <w:pStyle w:val="FirstParagraph"/>
      </w:pPr>
      <w:r>
        <w:t xml:space="preserve">Remarkably, Egyptian Computer Engineers have pioneered solutions like the "Alexandria Energy Guardian" app—using machine learning to optimize electricity consumption in historic districts without compromising architectural integrity. Such projects exemplify how a Computer Engineer's work directly preserves Alexandria's cultural identity while advancing technological progress.</w:t>
      </w:r>
    </w:p>
    <w:bookmarkEnd w:id="24"/>
    <w:bookmarkStart w:id="25" w:name="Xe30b16c30dfe433ace36ad976ce56b8354bc27b"/>
    <w:p>
      <w:pPr>
        <w:pStyle w:val="Heading2"/>
      </w:pPr>
      <w:r>
        <w:t xml:space="preserve">Future Trajectory: Vision for Egypt Alexandria</w:t>
      </w:r>
    </w:p>
    <w:p>
      <w:pPr>
        <w:pStyle w:val="FirstParagraph"/>
      </w:pPr>
      <w:r>
        <w:t xml:space="preserve">This Dissertation projects that by 2030, the Computer Engineer in Egypt Alexandria will evolve into a cross-disciplinary innovation catalyst. The National AI Strategy for Egypt (2023) explicitly identifies Alexandria as a focal point for quantum computing research and biotechnology integration—areas requiring specialized Computer Engineers. Emerging opportunities include:</w:t>
      </w:r>
    </w:p>
    <w:p>
      <w:pPr>
        <w:numPr>
          <w:ilvl w:val="0"/>
          <w:numId w:val="1002"/>
        </w:numPr>
        <w:pStyle w:val="Compact"/>
      </w:pPr>
      <w:r>
        <w:t xml:space="preserve">Developing AI models for maritime trade optimization in the Mediterranean corridor</w:t>
      </w:r>
    </w:p>
    <w:p>
      <w:pPr>
        <w:numPr>
          <w:ilvl w:val="0"/>
          <w:numId w:val="1002"/>
        </w:numPr>
        <w:pStyle w:val="Compact"/>
      </w:pPr>
      <w:r>
        <w:t xml:space="preserve">Creating adaptive systems for climate-resilient infrastructure along Alexandria's coastline</w:t>
      </w:r>
    </w:p>
    <w:p>
      <w:pPr>
        <w:numPr>
          <w:ilvl w:val="0"/>
          <w:numId w:val="1002"/>
        </w:numPr>
        <w:pStyle w:val="Compact"/>
      </w:pPr>
      <w:r>
        <w:t xml:space="preserve">Pioneering ethical AI frameworks compliant with Egyptian cultural values</w:t>
      </w:r>
    </w:p>
    <w:p>
      <w:pPr>
        <w:pStyle w:val="FirstParagraph"/>
      </w:pPr>
      <w:r>
        <w:t xml:space="preserve">Crucially, the future Computer Engineer must champion inclusivity. As Egypt Alexandria expands its digital footprint, initiatives like "Tech for All" (launched by the Alexandria Governorate) train Computer Engineers to develop low-bandwidth solutions for rural communities in the Western Desert—a direct response to regional connectivity disparities.</w:t>
      </w:r>
    </w:p>
    <w:bookmarkEnd w:id="25"/>
    <w:bookmarkStart w:id="26" w:name="conclusion"/>
    <w:p>
      <w:pPr>
        <w:pStyle w:val="Heading2"/>
      </w:pPr>
      <w:r>
        <w:t xml:space="preserve">Conclusion</w:t>
      </w:r>
    </w:p>
    <w:p>
      <w:pPr>
        <w:pStyle w:val="FirstParagraph"/>
      </w:pPr>
      <w:r>
        <w:t xml:space="preserve">This Dissertation affirms that the Computer Engineer is not merely a technical profession but Egypt Alexandria's engine for sustainable development. From preserving ancient sites through digital archiving to building resilient infrastructure against climate challenges, the role embodies Alexandria's dual identity as both historic city and future-ready tech hub.</w:t>
      </w:r>
    </w:p>
    <w:p>
      <w:pPr>
        <w:pStyle w:val="BodyText"/>
      </w:pPr>
      <w:r>
        <w:t xml:space="preserve">As we conclude this research, it becomes evident that investing in Computer Engineering education and industry partnerships within Egypt Alexandria yields exponential returns: economic diversification (projected 22% GDP growth from tech sectors by 2030), cultural preservation through digital innovation, and regional leadership in AI ethics. The journey of the Computer Engineer in Egypt Alexandria exemplifies how technical expertise, when rooted in local context, becomes a transformative force for society.</w:t>
      </w:r>
    </w:p>
    <w:bookmarkEnd w:id="26"/>
    <w:bookmarkStart w:id="27" w:name="references"/>
    <w:p>
      <w:pPr>
        <w:pStyle w:val="Heading2"/>
      </w:pPr>
      <w:r>
        <w:t xml:space="preserve">References</w:t>
      </w:r>
    </w:p>
    <w:p>
      <w:pPr>
        <w:numPr>
          <w:ilvl w:val="0"/>
          <w:numId w:val="1003"/>
        </w:numPr>
        <w:pStyle w:val="Compact"/>
      </w:pPr>
      <w:r>
        <w:t xml:space="preserve">Ministry of Higher Education, Egypt (2023). *Annual Tech Workforce Report*. Cairo: Government Publications.</w:t>
      </w:r>
    </w:p>
    <w:p>
      <w:pPr>
        <w:numPr>
          <w:ilvl w:val="0"/>
          <w:numId w:val="1003"/>
        </w:numPr>
        <w:pStyle w:val="Compact"/>
      </w:pPr>
      <w:r>
        <w:t xml:space="preserve">UNDP Egypt (2023). *Youth Demographics and Digital Inclusion*. Alexandria: Regional Office.</w:t>
      </w:r>
    </w:p>
    <w:p>
      <w:pPr>
        <w:numPr>
          <w:ilvl w:val="0"/>
          <w:numId w:val="1003"/>
        </w:numPr>
        <w:pStyle w:val="Compact"/>
      </w:pPr>
      <w:r>
        <w:t xml:space="preserve">Egyptian Society of Computer Engineers (2023). *Industry Skills Survey 2023*. Alexandria Tech Hub.</w:t>
      </w:r>
    </w:p>
    <w:p>
      <w:pPr>
        <w:numPr>
          <w:ilvl w:val="0"/>
          <w:numId w:val="1003"/>
        </w:numPr>
        <w:pStyle w:val="Compact"/>
      </w:pPr>
      <w:r>
        <w:t xml:space="preserve">National AI Strategy for Egypt, Ministry of Communications (2023). *Pathways to Digital Sovereignty*.</w:t>
      </w:r>
    </w:p>
    <w:p>
      <w:pPr>
        <w:pStyle w:val="FirstParagraph"/>
      </w:pPr>
      <w:r>
        <w:rPr>
          <w:iCs/>
          <w:i/>
        </w:rPr>
        <w:t xml:space="preserve">This Dissertation represents a critical contribution to understanding how Computer Engineering education and practice are redefining Egypt Alexandria's technological narrative. It underscores that in the 21st century, the Computer Engineer is not just building systems—they are constructing Egypt Alexandria's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Egypt Alexandria</dc:title>
  <dc:creator/>
  <dc:language>en</dc:language>
  <cp:keywords/>
  <dcterms:created xsi:type="dcterms:W3CDTF">2026-03-04T15:50:40Z</dcterms:created>
  <dcterms:modified xsi:type="dcterms:W3CDTF">2026-03-04T15:50:40Z</dcterms:modified>
</cp:coreProperties>
</file>

<file path=docProps/custom.xml><?xml version="1.0" encoding="utf-8"?>
<Properties xmlns="http://schemas.openxmlformats.org/officeDocument/2006/custom-properties" xmlns:vt="http://schemas.openxmlformats.org/officeDocument/2006/docPropsVTypes"/>
</file>