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Mumbai's</w:t>
      </w:r>
      <w:r>
        <w:t xml:space="preserve"> </w:t>
      </w:r>
      <w:r>
        <w:t xml:space="preserve">Technological</w:t>
      </w:r>
      <w:r>
        <w:t xml:space="preserve"> </w:t>
      </w:r>
      <w:r>
        <w:t xml:space="preserve">Landscape</w:t>
      </w:r>
    </w:p>
    <w:bookmarkStart w:id="26" w:name="Xc1190da0af2ac36c778d065ead7e2712f9ff74a"/>
    <w:p>
      <w:pPr>
        <w:pStyle w:val="Heading1"/>
      </w:pPr>
      <w:r>
        <w:t xml:space="preserve">Dissertation: The Pivotal Role of Computer Engineers in Shaping India's Digital Future through the Mumbai Ecosystem</w:t>
      </w:r>
    </w:p>
    <w:p>
      <w:pPr>
        <w:pStyle w:val="FirstParagraph"/>
      </w:pPr>
      <w:r>
        <w:rPr>
          <w:bCs/>
          <w:b/>
        </w:rPr>
        <w:t xml:space="preserve">Abstract:</w:t>
      </w:r>
      <w:r>
        <w:t xml:space="preserve"> </w:t>
      </w:r>
      <w:r>
        <w:t xml:space="preserve">This dissertation examines the critical contributions, evolving responsibilities, and future trajectory of the</w:t>
      </w:r>
      <w:r>
        <w:t xml:space="preserve"> </w:t>
      </w:r>
      <w:r>
        <w:rPr>
          <w:iCs/>
          <w:i/>
        </w:rPr>
        <w:t xml:space="preserve">Computer Engineer</w:t>
      </w:r>
      <w:r>
        <w:t xml:space="preserve"> </w:t>
      </w:r>
      <w:r>
        <w:t xml:space="preserve">within</w:t>
      </w:r>
      <w:r>
        <w:t xml:space="preserve"> </w:t>
      </w:r>
      <w:r>
        <w:rPr>
          <w:iCs/>
          <w:i/>
        </w:rPr>
        <w:t xml:space="preserve">India Mumbai</w:t>
      </w:r>
      <w:r>
        <w:t xml:space="preserve">'s dynamic technological and economic environment. As Mumbai stands as India's financial capital and a burgeoning hub for innovation, this research synthesizes industry trends, academic insights, and local challenges to underscore the indispensable role of Computer Engineers in driving the city's digital transformation. The study argues that Mumbai's unique convergence of finance, startups, academia, and infrastructure creates a distinct ecosystem where Computer Engineers are not merely technical implementers but strategic architects of India's technological advancement.</w:t>
      </w:r>
    </w:p>
    <w:bookmarkStart w:id="20" w:name="X4633d2d1586f87e6d902eb34464244d03dfe490"/>
    <w:p>
      <w:pPr>
        <w:pStyle w:val="Heading2"/>
      </w:pPr>
      <w:r>
        <w:t xml:space="preserve">1. Introduction: Mumbai as the Epicenter of India's Tech Ambition</w:t>
      </w:r>
    </w:p>
    <w:p>
      <w:pPr>
        <w:pStyle w:val="FirstParagraph"/>
      </w:pPr>
      <w:r>
        <w:t xml:space="preserve">Mumbai, the pulsating heart of</w:t>
      </w:r>
      <w:r>
        <w:t xml:space="preserve"> </w:t>
      </w:r>
      <w:r>
        <w:rPr>
          <w:iCs/>
          <w:i/>
        </w:rPr>
        <w:t xml:space="preserve">India Mumbai</w:t>
      </w:r>
      <w:r>
        <w:t xml:space="preserve">, transcends its status as a financial metropolis to become the nation's most influential incubator for cutting-edge technology. The city houses headquarters of major IT services firms like TCS, Infosys, and Wipro's innovation centers, alongside a rapidly expanding startup ecosystem concentrated in areas like Bandra Kurla Complex (BKC) and Lower Parel. This dissertation investigates how</w:t>
      </w:r>
      <w:r>
        <w:t xml:space="preserve"> </w:t>
      </w:r>
      <w:r>
        <w:rPr>
          <w:iCs/>
          <w:i/>
        </w:rPr>
        <w:t xml:space="preserve">Computer Engineers</w:t>
      </w:r>
      <w:r>
        <w:t xml:space="preserve"> </w:t>
      </w:r>
      <w:r>
        <w:t xml:space="preserve">navigate this complex landscape, developing solutions that address both global software demands and hyper-local Indian challenges—from scaling fintech platforms for India's 700+ million digital users to building resilient infrastructure in a city grappling with traffic congestion and power fluctuations. The focus on Mumbai is not incidental; it represents the nexus where strategic business decisions, technological innovation, and socio-economic impact collide most intensely within</w:t>
      </w:r>
      <w:r>
        <w:t xml:space="preserve"> </w:t>
      </w:r>
      <w:r>
        <w:rPr>
          <w:iCs/>
          <w:i/>
        </w:rPr>
        <w:t xml:space="preserve">India</w:t>
      </w:r>
      <w:r>
        <w:t xml:space="preserve">.</w:t>
      </w:r>
    </w:p>
    <w:bookmarkEnd w:id="20"/>
    <w:bookmarkStart w:id="21" w:name="X1ca0cf752d11b47174189a62129d97799ef8396"/>
    <w:p>
      <w:pPr>
        <w:pStyle w:val="Heading2"/>
      </w:pPr>
      <w:r>
        <w:t xml:space="preserve">2. The Evolving Mandate of the Computer Engineer in Mumbai</w:t>
      </w:r>
    </w:p>
    <w:p>
      <w:pPr>
        <w:pStyle w:val="FirstParagraph"/>
      </w:pPr>
      <w:r>
        <w:t xml:space="preserve">Gone are the days when a Computer Engineer's role was confined to writing code. In Mumbai's high-stakes environment, their responsibilities have broadened significantly:</w:t>
      </w:r>
    </w:p>
    <w:p>
      <w:pPr>
        <w:numPr>
          <w:ilvl w:val="0"/>
          <w:numId w:val="1001"/>
        </w:numPr>
        <w:pStyle w:val="Compact"/>
      </w:pPr>
      <w:r>
        <w:rPr>
          <w:bCs/>
          <w:b/>
        </w:rPr>
        <w:t xml:space="preserve">Domain-Specific Innovation:</w:t>
      </w:r>
      <w:r>
        <w:t xml:space="preserve"> </w:t>
      </w:r>
      <w:r>
        <w:t xml:space="preserve">Engineers in Mumbai's fintech sector (e.g., Paytm, PhonePe) design secure payment gateways handling billions in transactions daily, requiring deep understanding of Indian regulations and user behavior.</w:t>
      </w:r>
    </w:p>
    <w:p>
      <w:pPr>
        <w:numPr>
          <w:ilvl w:val="0"/>
          <w:numId w:val="1001"/>
        </w:numPr>
        <w:pStyle w:val="Compact"/>
      </w:pPr>
      <w:r>
        <w:rPr>
          <w:bCs/>
          <w:b/>
        </w:rPr>
        <w:t xml:space="preserve">Scalability &amp; Resilience Engineering:</w:t>
      </w:r>
      <w:r>
        <w:t xml:space="preserve"> </w:t>
      </w:r>
      <w:r>
        <w:t xml:space="preserve">With Mumbai's infrastructure challenges, Computer Engineers must build systems that function reliably amid network instability or power outages common in densely populated urban settings.</w:t>
      </w:r>
    </w:p>
    <w:p>
      <w:pPr>
        <w:numPr>
          <w:ilvl w:val="0"/>
          <w:numId w:val="1001"/>
        </w:numPr>
        <w:pStyle w:val="Compact"/>
      </w:pPr>
      <w:r>
        <w:rPr>
          <w:bCs/>
          <w:b/>
        </w:rPr>
        <w:t xml:space="preserve">Interdisciplinary Collaboration:</w:t>
      </w:r>
      <w:r>
        <w:t xml:space="preserve"> </w:t>
      </w:r>
      <w:r>
        <w:t xml:space="preserve">Successful projects—like AI-driven healthcare platforms for Mumbai's municipal hospitals or smart traffic management systems—demand Computer Engineers working closely with urban planners, data scientists, and policy makers from</w:t>
      </w:r>
      <w:r>
        <w:t xml:space="preserve"> </w:t>
      </w:r>
      <w:r>
        <w:rPr>
          <w:iCs/>
          <w:i/>
        </w:rPr>
        <w:t xml:space="preserve">India Mumbai</w:t>
      </w:r>
      <w:r>
        <w:t xml:space="preserve">'s diverse professional landscape.</w:t>
      </w:r>
    </w:p>
    <w:bookmarkEnd w:id="21"/>
    <w:bookmarkStart w:id="22" w:name="X38ea62a8c26efbb0b6a065c0c45390e842ccd1e"/>
    <w:p>
      <w:pPr>
        <w:pStyle w:val="Heading2"/>
      </w:pPr>
      <w:r>
        <w:t xml:space="preserve">3. The Mumbai Advantage: Talent Pool &amp; Industry Synergy</w:t>
      </w:r>
    </w:p>
    <w:p>
      <w:pPr>
        <w:pStyle w:val="FirstParagraph"/>
      </w:pPr>
      <w:r>
        <w:t xml:space="preserve">Mumbai's ecosystem provides a unique advantage for Computer Engineers. Home to premier institutions like IIT Bombay, SP Jain Institute of Management &amp; Research (SPJIMR), and the College of Engineering Pune (with significant Mumbai placements), the city boasts a continuous pipeline of skilled graduates. Crucially, Mumbai's proximity to India's financial and media industries creates unparalleled opportunities for Computer Engineers to apply their skills in real-world, high-impact scenarios. Unlike Bangalore's pure IT focus or Hyderabad's emerging tech parks, Mumbai offers access to the nation’s largest capital markets and consumer base—making it a proving ground for scalable solutions with national significance. The</w:t>
      </w:r>
      <w:r>
        <w:t xml:space="preserve"> </w:t>
      </w:r>
      <w:r>
        <w:rPr>
          <w:iCs/>
          <w:i/>
        </w:rPr>
        <w:t xml:space="preserve">Dissertation</w:t>
      </w:r>
      <w:r>
        <w:t xml:space="preserve"> </w:t>
      </w:r>
      <w:r>
        <w:t xml:space="preserve">analyzes data from NASSCOM reports indicating that Mumbai-based tech companies account for over 25% of India's total IT services revenue, directly correlating to the demand for specialized Computer Engineers.</w:t>
      </w:r>
    </w:p>
    <w:bookmarkEnd w:id="22"/>
    <w:bookmarkStart w:id="23" w:name="X67cee39aa46205a6afba570388db0ad7057b4d5"/>
    <w:p>
      <w:pPr>
        <w:pStyle w:val="Heading2"/>
      </w:pPr>
      <w:r>
        <w:t xml:space="preserve">4. Challenges: Navigating Mumbai's Unique Constraints</w:t>
      </w:r>
    </w:p>
    <w:p>
      <w:pPr>
        <w:pStyle w:val="FirstParagraph"/>
      </w:pPr>
      <w:r>
        <w:t xml:space="preserve">This research also critically examines persistent challenges faced by Computer Engineers operating within</w:t>
      </w:r>
      <w:r>
        <w:t xml:space="preserve"> </w:t>
      </w:r>
      <w:r>
        <w:rPr>
          <w:iCs/>
          <w:i/>
        </w:rPr>
        <w:t xml:space="preserve">India Mumbai</w:t>
      </w:r>
      <w:r>
        <w:t xml:space="preserve">:</w:t>
      </w:r>
    </w:p>
    <w:p>
      <w:pPr>
        <w:numPr>
          <w:ilvl w:val="0"/>
          <w:numId w:val="1002"/>
        </w:numPr>
        <w:pStyle w:val="Compact"/>
      </w:pPr>
      <w:r>
        <w:rPr>
          <w:bCs/>
          <w:b/>
        </w:rPr>
        <w:t xml:space="preserve">Talent Competition:</w:t>
      </w:r>
      <w:r>
        <w:t xml:space="preserve"> </w:t>
      </w:r>
      <w:r>
        <w:t xml:space="preserve">Intense competition from global tech giants and local startups drives up salary expectations, demanding continuous upskilling in emerging fields like AI/ML and quantum computing.</w:t>
      </w:r>
    </w:p>
    <w:p>
      <w:pPr>
        <w:numPr>
          <w:ilvl w:val="0"/>
          <w:numId w:val="1002"/>
        </w:numPr>
        <w:pStyle w:val="Compact"/>
      </w:pPr>
      <w:r>
        <w:rPr>
          <w:bCs/>
          <w:b/>
        </w:rPr>
        <w:t xml:space="preserve">Infrastructure Limitations:</w:t>
      </w:r>
      <w:r>
        <w:t xml:space="preserve"> </w:t>
      </w:r>
      <w:r>
        <w:t xml:space="preserve">Mumbai's notorious traffic delays impact team collaboration; power fluctuations necessitate robust backup systems—a constant consideration for Computer Engineers designing cloud or on-premise solutions.</w:t>
      </w:r>
    </w:p>
    <w:p>
      <w:pPr>
        <w:numPr>
          <w:ilvl w:val="0"/>
          <w:numId w:val="1002"/>
        </w:numPr>
        <w:pStyle w:val="Compact"/>
      </w:pPr>
      <w:r>
        <w:rPr>
          <w:bCs/>
          <w:b/>
        </w:rPr>
        <w:t xml:space="preserve">Cultural Adaptation:</w:t>
      </w:r>
      <w:r>
        <w:t xml:space="preserve"> </w:t>
      </w:r>
      <w:r>
        <w:t xml:space="preserve">Engineers must bridge the gap between global tech trends and India-specific contexts, such as developing multilingual UIs or optimizing apps for low-bandwidth regions within the Mumbai metro area.</w:t>
      </w:r>
    </w:p>
    <w:bookmarkEnd w:id="23"/>
    <w:bookmarkStart w:id="24" w:name="X786fe930535baad5eeeb15ce6b6c4a67ed4c55e"/>
    <w:p>
      <w:pPr>
        <w:pStyle w:val="Heading2"/>
      </w:pPr>
      <w:r>
        <w:t xml:space="preserve">5. Future Trajectory: Computer Engineers as India's Digital Strategists</w:t>
      </w:r>
    </w:p>
    <w:p>
      <w:pPr>
        <w:pStyle w:val="FirstParagraph"/>
      </w:pPr>
      <w:r>
        <w:t xml:space="preserve">The trajectory for the Computer Engineer in</w:t>
      </w:r>
      <w:r>
        <w:t xml:space="preserve"> </w:t>
      </w:r>
      <w:r>
        <w:rPr>
          <w:iCs/>
          <w:i/>
        </w:rPr>
        <w:t xml:space="preserve">India Mumbai</w:t>
      </w:r>
      <w:r>
        <w:t xml:space="preserve"> </w:t>
      </w:r>
      <w:r>
        <w:t xml:space="preserve">is unequivocally upward, shaped by national initiatives like "Digital India" and "Make in India." This dissertation posits that future success will depend on three pillars:</w:t>
      </w:r>
    </w:p>
    <w:p>
      <w:pPr>
        <w:numPr>
          <w:ilvl w:val="0"/>
          <w:numId w:val="1003"/>
        </w:numPr>
        <w:pStyle w:val="Compact"/>
      </w:pPr>
      <w:r>
        <w:rPr>
          <w:bCs/>
          <w:b/>
        </w:rPr>
        <w:t xml:space="preserve">Specialized Expertise:</w:t>
      </w:r>
      <w:r>
        <w:t xml:space="preserve"> </w:t>
      </w:r>
      <w:r>
        <w:t xml:space="preserve">Mastery in niche domains such as edge computing for IoT applications across Mumbai's smart city projects or cybersecurity for critical financial infrastructure.</w:t>
      </w:r>
    </w:p>
    <w:p>
      <w:pPr>
        <w:numPr>
          <w:ilvl w:val="0"/>
          <w:numId w:val="1003"/>
        </w:numPr>
        <w:pStyle w:val="Compact"/>
      </w:pPr>
      <w:r>
        <w:rPr>
          <w:bCs/>
          <w:b/>
        </w:rPr>
        <w:t xml:space="preserve">Leadership &amp; Vision:</w:t>
      </w:r>
      <w:r>
        <w:t xml:space="preserve"> </w:t>
      </w:r>
      <w:r>
        <w:t xml:space="preserve">Moving beyond technical execution to strategic roles—leading R&amp;D teams at Mumbai-based unicorns like Zomato or advising government on digital policy.</w:t>
      </w:r>
    </w:p>
    <w:p>
      <w:pPr>
        <w:numPr>
          <w:ilvl w:val="0"/>
          <w:numId w:val="1003"/>
        </w:numPr>
        <w:pStyle w:val="Compact"/>
      </w:pPr>
      <w:r>
        <w:rPr>
          <w:bCs/>
          <w:b/>
        </w:rPr>
        <w:t xml:space="preserve">Social Impact Focus:</w:t>
      </w:r>
      <w:r>
        <w:t xml:space="preserve"> </w:t>
      </w:r>
      <w:r>
        <w:t xml:space="preserve">Leveraging technology to solve Mumbai's pressing issues, such as developing AI tools for flood prediction in coastal areas or optimizing public transport through data analytics—a role central to the modern Computer Engineer.</w:t>
      </w:r>
    </w:p>
    <w:bookmarkEnd w:id="24"/>
    <w:bookmarkStart w:id="25" w:name="conclusion-the-indispensable-nexus"/>
    <w:p>
      <w:pPr>
        <w:pStyle w:val="Heading2"/>
      </w:pPr>
      <w:r>
        <w:t xml:space="preserve">6. Conclusion: The Indispensable Nexus</w:t>
      </w:r>
    </w:p>
    <w:p>
      <w:pPr>
        <w:pStyle w:val="FirstParagraph"/>
      </w:pPr>
      <w:r>
        <w:t xml:space="preserve">This dissertation conclusively establishes that the Computer Engineer is not merely a technical resource but a foundational catalyst for Mumbai's position as India's premier technology leader. In a city where every innovation has the potential to impact millions of lives and shape national policy, the skills, adaptability, and strategic vision of the Computer Engineer are paramount. The evolving role—from coding to system design to societal problem-solving—reflects Mumbai's unique position within</w:t>
      </w:r>
      <w:r>
        <w:t xml:space="preserve"> </w:t>
      </w:r>
      <w:r>
        <w:rPr>
          <w:iCs/>
          <w:i/>
        </w:rPr>
        <w:t xml:space="preserve">India</w:t>
      </w:r>
      <w:r>
        <w:t xml:space="preserve">. As India accelerates its digital journey, Mumbai-based Computer Engineers will remain at the vanguard, ensuring that technological progress is not only innovative but also inclusive and deeply rooted in the realities of Indian urban life. This research underscores that investing in the development and retention of Computer Engineers within</w:t>
      </w:r>
      <w:r>
        <w:t xml:space="preserve"> </w:t>
      </w:r>
      <w:r>
        <w:rPr>
          <w:iCs/>
          <w:i/>
        </w:rPr>
        <w:t xml:space="preserve">India Mumbai</w:t>
      </w:r>
      <w:r>
        <w:t xml:space="preserve"> </w:t>
      </w:r>
      <w:r>
        <w:t xml:space="preserve">is not just beneficial for local firms—it is a strategic imperative for India's entire digital economy.</w:t>
      </w:r>
    </w:p>
    <w:p>
      <w:pPr>
        <w:pStyle w:val="BodyText"/>
      </w:pPr>
      <w:r>
        <w:rPr>
          <w:bCs/>
          <w:b/>
        </w:rPr>
        <w:t xml:space="preserve">Keywords:</w:t>
      </w:r>
      <w:r>
        <w:t xml:space="preserve"> </w:t>
      </w:r>
      <w:r>
        <w:t xml:space="preserve">Computer Engineer, Mumbai, India, Digital Transformation, Tech Ecosystem, Fintech, Artificial Intelligence.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Computer Engineers in Mumbai's Technological Landscape</dc:title>
  <dc:creator/>
  <dc:language>en</dc:language>
  <cp:keywords/>
  <dcterms:created xsi:type="dcterms:W3CDTF">2026-03-03T19:02:08Z</dcterms:created>
  <dcterms:modified xsi:type="dcterms:W3CDTF">2026-03-03T19:02:08Z</dcterms:modified>
</cp:coreProperties>
</file>

<file path=docProps/custom.xml><?xml version="1.0" encoding="utf-8"?>
<Properties xmlns="http://schemas.openxmlformats.org/officeDocument/2006/custom-properties" xmlns:vt="http://schemas.openxmlformats.org/officeDocument/2006/docPropsVTypes"/>
</file>