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Nepal</w:t>
      </w:r>
      <w:r>
        <w:t xml:space="preserve"> </w:t>
      </w:r>
      <w:r>
        <w:t xml:space="preserve">Kathmandu</w:t>
      </w:r>
    </w:p>
    <w:bookmarkStart w:id="26" w:name="Xb46b4e2d05d990c483b58bdc8530e77883b0a05"/>
    <w:p>
      <w:pPr>
        <w:pStyle w:val="Heading1"/>
      </w:pPr>
      <w:r>
        <w:t xml:space="preserve">Dissertation on the Critical Role of Computer Engineers in Driving Technological Progress within Nepal Kathmandu</w:t>
      </w:r>
    </w:p>
    <w:p>
      <w:pPr>
        <w:pStyle w:val="FirstParagraph"/>
      </w:pPr>
      <w:r>
        <w:rPr>
          <w:bCs/>
          <w:b/>
        </w:rPr>
        <w:t xml:space="preserve">Abstract:</w:t>
      </w:r>
      <w:r>
        <w:t xml:space="preserve"> </w:t>
      </w:r>
      <w:r>
        <w:t xml:space="preserve">This dissertation examines the evolving landscape of computer engineering education, industry demands, and innovation potential specifically within Kathmandu, Nepal. It argues that a strategically aligned Computer Engineer workforce is indispensable for Nepal's socio-economic development and digital transformation. Through analysis of local challenges, educational frameworks, and successful case studies from Kathmandu-based initiatives, this research establishes the pivotal role of the modern Computer Engineer in addressing Nepal's unique needs and positioning Kathmandu as a burgeoning hub for tech-driven solutions.</w:t>
      </w:r>
    </w:p>
    <w:bookmarkStart w:id="20" w:name="X106163c6f4aec6077c3c8ffb4f833243af96557"/>
    <w:p>
      <w:pPr>
        <w:pStyle w:val="Heading2"/>
      </w:pPr>
      <w:r>
        <w:t xml:space="preserve">Introduction: The Imperative for Localized Computer Engineering Expertise</w:t>
      </w:r>
    </w:p>
    <w:p>
      <w:pPr>
        <w:pStyle w:val="FirstParagraph"/>
      </w:pPr>
      <w:r>
        <w:t xml:space="preserve">Nepal, particularly its capital city Kathmandu, stands at a critical juncture in its technological journey. Rapid urbanization, increasing mobile penetration, and the government's push for digital governance create immense opportunities. However, these opportunities are constrained by a significant gap in locally relevant technical expertise. A well-trained Computer Engineer is not merely an employee; they are the architects of Nepal's digital future. This dissertation contends that fostering a robust pipeline of skilled Computer Engineers, deeply rooted in the realities of Nepal Kathmandu, is fundamental to harnessing technology for inclusive growth. The unique challenges—unstable power grids, limited high-speed connectivity in peri-urban areas, diverse linguistic needs, and specific agricultural/healthcare demands—require solutions designed by engineers who understand Kathmandu's context. This research explores the current state of Computer Engineering education and practice in Nepal Kathmandu, identifies critical gaps, and proposes actionable pathways for enhancement.</w:t>
      </w:r>
    </w:p>
    <w:bookmarkEnd w:id="20"/>
    <w:bookmarkStart w:id="21" w:name="Xc9f53cc9bf506cea02bbc71919c168186af53df"/>
    <w:p>
      <w:pPr>
        <w:pStyle w:val="Heading2"/>
      </w:pPr>
      <w:r>
        <w:t xml:space="preserve">Context: Nepal Kathmandu – A City of Opportunity and Constraint</w:t>
      </w:r>
    </w:p>
    <w:p>
      <w:pPr>
        <w:pStyle w:val="FirstParagraph"/>
      </w:pPr>
      <w:r>
        <w:t xml:space="preserve">Kathmandu Valley, home to over 4 million people and the epicenter of Nepal's economy and administration, presents a microcosm of both potential and challenge. While tech hubs like the Tech Hub in Thamel or startups emerging from Tribhuvan University's Computer Science Department are growing, systemic issues persist. Power outages disrupt development cycles; internet infrastructure varies drastically between Thamel and remote hillside communities; and there's often a mismatch between university curricula and the practical skills demanded by Kathmandu's burgeoning IT sector (including government digitization projects like "Nepal Digital" and local e-commerce platforms). A Computer Engineer operating in Nepal Kathmandu must navigate these complexities daily, requiring not just technical prowess but contextual intelligence. The Dissertation framework emphasizes that true innovation in this environment cannot be imported; it must be locally conceived and executed by Nepali Computer Engineers.</w:t>
      </w:r>
    </w:p>
    <w:bookmarkEnd w:id="21"/>
    <w:bookmarkStart w:id="22" w:name="X46924c0b1325ced37d95b0e50fa7e3a5a5972c6"/>
    <w:p>
      <w:pPr>
        <w:pStyle w:val="Heading2"/>
      </w:pPr>
      <w:r>
        <w:t xml:space="preserve">Current State of Computer Engineering Education &amp; Practice in Nepal Kathmandu</w:t>
      </w:r>
    </w:p>
    <w:p>
      <w:pPr>
        <w:pStyle w:val="FirstParagraph"/>
      </w:pPr>
      <w:r>
        <w:t xml:space="preserve">Major institutions like Kathmandu University School of Engineering (KUSOEng), Tribhuvan University, and private colleges offer Computer Engineering programs. However, this dissertation identifies key shortcomings. Curricula often lag behind global trends (e.g., AI, cybersecurity, edge computing) and lack sufficient integration with Nepal-specific problems. Practical exposure to real-world Nepali constraints is frequently minimal. The resulting graduates may possess theoretical knowledge but struggle with the pragmatic challenges of deploying solutions in Kathmandu's environment – managing intermittent connectivity for mobile apps, designing for low-bandwidth scenarios, or ensuring cultural appropriateness for diverse Nepali users. Furthermore, the scarcity of experienced faculty deeply versed in *applied* computer engineering within Nepal Kathmandu hinders effective mentorship. This gap directly impacts the quality and relevance of the Computer Engineer pipeline entering Kathmandu's job market.</w:t>
      </w:r>
    </w:p>
    <w:bookmarkEnd w:id="22"/>
    <w:bookmarkStart w:id="23" w:name="X16c2fc515b2c32d62d6447366a9efb57b02ee8c"/>
    <w:p>
      <w:pPr>
        <w:pStyle w:val="Heading2"/>
      </w:pPr>
      <w:r>
        <w:t xml:space="preserve">Case Studies: Computer Engineers Solving Kathmandu's Problems</w:t>
      </w:r>
    </w:p>
    <w:p>
      <w:pPr>
        <w:pStyle w:val="FirstParagraph"/>
      </w:pPr>
      <w:r>
        <w:t xml:space="preserve">This Dissertation highlights impactful local examples. A team of Computer Engineers from a Kathmandu-based startup developed "EcoSaver," an app using AI to optimize waste collection routes across the congested streets of the valley, reducing emissions and costs – a solution born from understanding Kathmandu's specific urban logistics. Another Computer Engineer at Nepal Electricity Authority (NEA) designed a real-time monitoring system for power distribution networks, crucial for managing frequent outages in Kathmandu. These projects exemplify how a Computer Engineer grounded in Nepal Kathmandu's environment can create high-impact, locally relevant technology where generic global solutions often fail. The Dissertation underscores that such innovation is not accidental; it stems from engineers who deeply comprehend the local context.</w:t>
      </w:r>
    </w:p>
    <w:bookmarkEnd w:id="23"/>
    <w:bookmarkStart w:id="24" w:name="Xcf16d66577918d239db54ca9326cc4b588ea289"/>
    <w:p>
      <w:pPr>
        <w:pStyle w:val="Heading2"/>
      </w:pPr>
      <w:r>
        <w:t xml:space="preserve">Recommendations: Building a Future-Ready Computer Engineer Workforce for Nepal Kathmandu</w:t>
      </w:r>
    </w:p>
    <w:p>
      <w:pPr>
        <w:pStyle w:val="FirstParagraph"/>
      </w:pPr>
      <w:r>
        <w:t xml:space="preserve">Based on this research, the dissertation proposes concrete strategies:</w:t>
      </w:r>
      <w:r>
        <w:t xml:space="preserve"> </w:t>
      </w:r>
      <w:r>
        <w:t xml:space="preserve">1. **Curriculum Reform:** Integrate mandatory courses on "Nepal-Specific Technological Challenges" and "Contextual Design Thinking," co-developed with Kathmandu-based tech companies and NGOs. Emphasize low-bandwidth solutions, mobile-first development (critical in Nepal), and local language integration.</w:t>
      </w:r>
      <w:r>
        <w:t xml:space="preserve"> </w:t>
      </w:r>
      <w:r>
        <w:t xml:space="preserve">2. **Industry-Academia Partnership:** Establish formal, ongoing partnerships between Kathmandu's universities (like KUSOEng) and local IT firms (e.g., CyberCoders Nepal, Bajra Solutions) for co-created projects, internships, and faculty development programs focused on practical Nepal applications.</w:t>
      </w:r>
      <w:r>
        <w:t xml:space="preserve"> </w:t>
      </w:r>
      <w:r>
        <w:t xml:space="preserve">3. **Focus on Critical Emerging Fields:** Prioritize specialization areas most relevant to Nepal's needs: agricultural technology (Agri-Tech) for rural Kathmandu Valley farmers using mobile apps, health informatics for improving rural clinics via telemedicine solutions designed *for* Nepali healthcare systems, and smart city applications tailored to Kathmandu's traffic and pollution challenges.</w:t>
      </w:r>
      <w:r>
        <w:t xml:space="preserve"> </w:t>
      </w:r>
      <w:r>
        <w:t xml:space="preserve">4. **Strengthening Research Ecosystem:** Encourage university research focused on local problems (e.g., disaster resilience apps using sensor networks in earthquake-prone Kathmandu) with support from the Nepal Telecommunications Authority (NTA) and relevant ministries.</w:t>
      </w:r>
    </w:p>
    <w:bookmarkEnd w:id="24"/>
    <w:bookmarkStart w:id="25" w:name="X77933e1db5f3ecd004754d2ac32628334a7badd"/>
    <w:p>
      <w:pPr>
        <w:pStyle w:val="Heading2"/>
      </w:pPr>
      <w:r>
        <w:t xml:space="preserve">Conclusion: The Computer Engineer as Nepal Kathmandu's Digital Catalyst</w:t>
      </w:r>
    </w:p>
    <w:p>
      <w:pPr>
        <w:pStyle w:val="FirstParagraph"/>
      </w:pPr>
      <w:r>
        <w:t xml:space="preserve">This dissertation firmly establishes that the future prosperity of Nepal, particularly its dynamic capital city Kathmandu, is intrinsically linked to a thriving community of skilled and contextually aware Computer Engineers. They are not just coders; they are problem-solvers who translate global technological potential into tangible local benefit. Closing the gap between academic training and real-world Nepali challenges is not optional; it's essential for Nepal to avoid technological dependency and instead become an innovator within its own borders. The path forward requires a concerted effort from educators, industry leaders, government bodies (like the Ministry of Communication and Information Technology), and aspiring Computer Engineers themselves. Investing in a robust Computer Engineering ecosystem centered on the realities of Nepal Kathmandu is an investment in a more resilient, efficient, and equitable digital nation for all Nepalis. The Dissertation concludes that nurturing this local talent is paramount to unlocking Kathmandu's full potential as a leader in South Asian technological innovation.</w:t>
      </w:r>
    </w:p>
    <w:p>
      <w:pPr>
        <w:pStyle w:val="BodyText"/>
      </w:pPr>
      <w:r>
        <w:rPr>
          <w:bCs/>
          <w:b/>
        </w:rPr>
        <w:t xml:space="preserve">Keywords:</w:t>
      </w:r>
      <w:r>
        <w:t xml:space="preserve"> </w:t>
      </w:r>
      <w:r>
        <w:t xml:space="preserve">Dissertation, Computer Engineer, Nepal Kathmandu, Technology Education, Digital Transformation, Contextual Innovation, Agri-Tech Nepal, Smart City Kathmandu.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Education and Innovation in Nepal Kathmandu</dc:title>
  <dc:creator/>
  <dc:language>en</dc:language>
  <cp:keywords/>
  <dcterms:created xsi:type="dcterms:W3CDTF">2026-03-03T18:59:19Z</dcterms:created>
  <dcterms:modified xsi:type="dcterms:W3CDTF">2026-03-03T18:59:19Z</dcterms:modified>
</cp:coreProperties>
</file>

<file path=docProps/custom.xml><?xml version="1.0" encoding="utf-8"?>
<Properties xmlns="http://schemas.openxmlformats.org/officeDocument/2006/custom-properties" xmlns:vt="http://schemas.openxmlformats.org/officeDocument/2006/docPropsVTypes"/>
</file>