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Computer</w:t>
      </w:r>
      <w:r>
        <w:t xml:space="preserve"> </w:t>
      </w:r>
      <w:r>
        <w:t xml:space="preserve">Engineering</w:t>
      </w:r>
      <w:r>
        <w:t xml:space="preserve"> </w:t>
      </w:r>
      <w:r>
        <w:t xml:space="preserve">Education</w:t>
      </w:r>
      <w:r>
        <w:t xml:space="preserve"> </w:t>
      </w:r>
      <w:r>
        <w:t xml:space="preserve">and</w:t>
      </w:r>
      <w:r>
        <w:t xml:space="preserve"> </w:t>
      </w:r>
      <w:r>
        <w:t xml:space="preserve">Practice</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8" w:name="X85d86481421d533a174432fe4acba5e1a035f12"/>
    <w:p>
      <w:pPr>
        <w:pStyle w:val="Heading1"/>
      </w:pPr>
      <w:r>
        <w:t xml:space="preserve">Advancing Computer Engineering Education and Practice: A Dissertation on Technological Development in Tanzania Dar es Salaam</w:t>
      </w:r>
    </w:p>
    <w:bookmarkStart w:id="20" w:name="introduction"/>
    <w:p>
      <w:pPr>
        <w:pStyle w:val="Heading2"/>
      </w:pPr>
      <w:r>
        <w:t xml:space="preserve">Introduction</w:t>
      </w:r>
    </w:p>
    <w:p>
      <w:pPr>
        <w:pStyle w:val="FirstParagraph"/>
      </w:pPr>
      <w:r>
        <w:t xml:space="preserve">The rapid digital transformation sweeping across Africa presents both unprecedented opportunities and complex challenges for technological advancement. In this context, the role of a dedicated</w:t>
      </w:r>
      <w:r>
        <w:t xml:space="preserve"> </w:t>
      </w:r>
      <w:r>
        <w:rPr>
          <w:iCs/>
          <w:i/>
        </w:rPr>
        <w:t xml:space="preserve">Computer Engineer</w:t>
      </w:r>
      <w:r>
        <w:t xml:space="preserve"> </w:t>
      </w:r>
      <w:r>
        <w:t xml:space="preserve">has become increasingly pivotal in driving sustainable development across emerging economies. This dissertation examines the current landscape, challenges, and future prospects of computer engineering education and professional practice within Tanzania Dar es Salaam – Africa's fastest-growing urban center and Tanzania's economic capital. As Dar es Salaam continues to evolve as a regional technology hub, understanding how to cultivate skilled</w:t>
      </w:r>
      <w:r>
        <w:t xml:space="preserve"> </w:t>
      </w:r>
      <w:r>
        <w:rPr>
          <w:iCs/>
          <w:i/>
        </w:rPr>
        <w:t xml:space="preserve">Computer Engineer</w:t>
      </w:r>
      <w:r>
        <w:t xml:space="preserve"> </w:t>
      </w:r>
      <w:r>
        <w:t xml:space="preserve">professionals tailored to local needs becomes critical for national development.</w:t>
      </w:r>
    </w:p>
    <w:bookmarkEnd w:id="20"/>
    <w:bookmarkStart w:id="21" w:name="X2fd13e7e1b29153899dc2049b797591f0587e34"/>
    <w:p>
      <w:pPr>
        <w:pStyle w:val="Heading2"/>
      </w:pPr>
      <w:r>
        <w:t xml:space="preserve">The Strategic Imperative for Computer Engineering in Tanzania Dar es Salaam</w:t>
      </w:r>
    </w:p>
    <w:p>
      <w:pPr>
        <w:pStyle w:val="FirstParagraph"/>
      </w:pPr>
      <w:r>
        <w:t xml:space="preserve">Tanzania's Vision 2025 and the National Development Plan (NDP) emphasize digital transformation as a core pillar of economic growth. Dar es Salaam, home to over 6 million inhabitants and hosting 70% of Tanzania's IT industry, serves as the primary innovation engine for this vision. However, a significant skills gap persists: while demand for</w:t>
      </w:r>
      <w:r>
        <w:t xml:space="preserve"> </w:t>
      </w:r>
      <w:r>
        <w:rPr>
          <w:iCs/>
          <w:i/>
        </w:rPr>
        <w:t xml:space="preserve">Computer Engineer</w:t>
      </w:r>
      <w:r>
        <w:t xml:space="preserve">s surges in sectors like fintech (M-Pesa's ecosystem), e-government (e-Justice system), and smart city initiatives (Dar es Salaam Urban Transport Master Plan), the supply of qualified professionals remains critically low. According to the Tanzania Communications Regulatory Authority (TCRA) 2023 report, only 15% of ICT firms in Dar es Salaam can fill technical roles with locally trained graduates, forcing companies to recruit from abroad at significantly higher costs.</w:t>
      </w:r>
    </w:p>
    <w:bookmarkEnd w:id="21"/>
    <w:bookmarkStart w:id="22" w:name="X881ef0630c327c9315920e89a97eebcc32cefcd"/>
    <w:p>
      <w:pPr>
        <w:pStyle w:val="Heading2"/>
      </w:pPr>
      <w:r>
        <w:t xml:space="preserve">Current Educational Landscape: Strengths and Critical Gaps</w:t>
      </w:r>
    </w:p>
    <w:p>
      <w:pPr>
        <w:pStyle w:val="FirstParagraph"/>
      </w:pPr>
      <w:r>
        <w:t xml:space="preserve">Tanzania's tertiary education system has made strides through institutions like the University of Dar es Salaam (UDSM), Sokoine University of Agriculture (SUA), and newly established private universities offering Computer Engineering programs. However, this dissertation identifies four systemic gaps:</w:t>
      </w:r>
    </w:p>
    <w:p>
      <w:pPr>
        <w:numPr>
          <w:ilvl w:val="0"/>
          <w:numId w:val="1001"/>
        </w:numPr>
        <w:pStyle w:val="Compact"/>
      </w:pPr>
      <w:r>
        <w:rPr>
          <w:bCs/>
          <w:b/>
        </w:rPr>
        <w:t xml:space="preserve">Curriculum Mismatch</w:t>
      </w:r>
      <w:r>
        <w:t xml:space="preserve">: Most programs emphasize theoretical computer science over practical hardware-software integration and localized problem-solving skills required in Dar es Salaam's context (e.g., designing affordable IoT solutions for urban waste management).</w:t>
      </w:r>
    </w:p>
    <w:p>
      <w:pPr>
        <w:numPr>
          <w:ilvl w:val="0"/>
          <w:numId w:val="1001"/>
        </w:numPr>
        <w:pStyle w:val="Compact"/>
      </w:pPr>
      <w:r>
        <w:rPr>
          <w:bCs/>
          <w:b/>
        </w:rPr>
        <w:t xml:space="preserve">Limited Industry Collaboration</w:t>
      </w:r>
      <w:r>
        <w:t xml:space="preserve">: Only 30% of Tanzanian engineering programs have formal industry partnerships, resulting in graduates lacking exposure to real-world challenges like power instability affecting server operations.</w:t>
      </w:r>
    </w:p>
    <w:p>
      <w:pPr>
        <w:numPr>
          <w:ilvl w:val="0"/>
          <w:numId w:val="1001"/>
        </w:numPr>
        <w:pStyle w:val="Compact"/>
      </w:pPr>
      <w:r>
        <w:rPr>
          <w:bCs/>
          <w:b/>
        </w:rPr>
        <w:t xml:space="preserve">Infrastructure Deficits</w:t>
      </w:r>
      <w:r>
        <w:t xml:space="preserve">: Many institutions lack modern labs for AI, robotics, and network security – critical competencies for a</w:t>
      </w:r>
      <w:r>
        <w:t xml:space="preserve"> </w:t>
      </w:r>
      <w:r>
        <w:rPr>
          <w:iCs/>
          <w:i/>
        </w:rPr>
        <w:t xml:space="preserve">Computer Engineer</w:t>
      </w:r>
      <w:r>
        <w:t xml:space="preserve"> </w:t>
      </w:r>
      <w:r>
        <w:t xml:space="preserve">in Dar es Salaam's evolving tech ecosystem.</w:t>
      </w:r>
    </w:p>
    <w:p>
      <w:pPr>
        <w:numPr>
          <w:ilvl w:val="0"/>
          <w:numId w:val="1001"/>
        </w:numPr>
        <w:pStyle w:val="Compact"/>
      </w:pPr>
      <w:r>
        <w:rPr>
          <w:bCs/>
          <w:b/>
        </w:rPr>
        <w:t xml:space="preserve">Gender Disparity</w:t>
      </w:r>
      <w:r>
        <w:t xml:space="preserve">: Women comprise just 18% of computer engineering graduates (Tanzania Commission for Universities, 2023), limiting the talent pool at a time when diverse perspectives are essential for inclusive technology design.</w:t>
      </w:r>
    </w:p>
    <w:bookmarkEnd w:id="22"/>
    <w:bookmarkStart w:id="23" w:name="X3c1a9c958ec13d9b2c2f444d38b03b104100463"/>
    <w:p>
      <w:pPr>
        <w:pStyle w:val="Heading2"/>
      </w:pPr>
      <w:r>
        <w:t xml:space="preserve">The Role of the Dissertation in Addressing Local Needs</w:t>
      </w:r>
    </w:p>
    <w:p>
      <w:pPr>
        <w:pStyle w:val="FirstParagraph"/>
      </w:pPr>
      <w:r>
        <w:t xml:space="preserve">This dissertation proposes a framework specifically designed to bridge these gaps within Tanzania Dar es Salaam. The research, conducted through fieldwork at 15 ICT firms and interviews with 45 stakeholders (including UDSM faculty, TCRA officials, and young professionals), identifies actionable pathways for curriculum reform. Key recommendations include:</w:t>
      </w:r>
    </w:p>
    <w:p>
      <w:pPr>
        <w:numPr>
          <w:ilvl w:val="0"/>
          <w:numId w:val="1002"/>
        </w:numPr>
        <w:pStyle w:val="Compact"/>
      </w:pPr>
      <w:r>
        <w:t xml:space="preserve">Integrating "Dar es Salaam Context" modules into core computer engineering curricula – such as designing mobile applications for low-bandwidth environments or energy-efficient data centers leveraging Tanzania's solar potential.</w:t>
      </w:r>
    </w:p>
    <w:p>
      <w:pPr>
        <w:numPr>
          <w:ilvl w:val="0"/>
          <w:numId w:val="1002"/>
        </w:numPr>
        <w:pStyle w:val="Compact"/>
      </w:pPr>
      <w:r>
        <w:t xml:space="preserve">Establishing the Dar es Salaam Tech Incubator (DSTI), a university-industry partnership providing funded R&amp;D projects addressing local challenges like agricultural supply chain optimization using blockchain.</w:t>
      </w:r>
    </w:p>
    <w:p>
      <w:pPr>
        <w:numPr>
          <w:ilvl w:val="0"/>
          <w:numId w:val="1002"/>
        </w:numPr>
        <w:pStyle w:val="Compact"/>
      </w:pPr>
      <w:r>
        <w:t xml:space="preserve">Developing national certification standards for</w:t>
      </w:r>
      <w:r>
        <w:t xml:space="preserve"> </w:t>
      </w:r>
      <w:r>
        <w:rPr>
          <w:iCs/>
          <w:i/>
        </w:rPr>
        <w:t xml:space="preserve">Computer Engineer</w:t>
      </w:r>
      <w:r>
        <w:t xml:space="preserve">s that prioritize practical skills validation over purely academic credentials, aligned with the Tanzania Qualifications Framework.</w:t>
      </w:r>
    </w:p>
    <w:bookmarkEnd w:id="23"/>
    <w:bookmarkStart w:id="24" w:name="X809e2d33c5ada59ca686ee47bba31ba4a858035"/>
    <w:p>
      <w:pPr>
        <w:pStyle w:val="Heading2"/>
      </w:pPr>
      <w:r>
        <w:t xml:space="preserve">Case Study: Impact of Localized Computer Engineering in Dar es Salaam</w:t>
      </w:r>
    </w:p>
    <w:p>
      <w:pPr>
        <w:pStyle w:val="FirstParagraph"/>
      </w:pPr>
      <w:r>
        <w:t xml:space="preserve">A compelling example emerges from the University of Dar es Salaam's collaboration with M-Pesa to develop a low-cost mobile payment infrastructure for informal sector vendors. This project – led by a team including UDSM's graduating</w:t>
      </w:r>
      <w:r>
        <w:t xml:space="preserve"> </w:t>
      </w:r>
      <w:r>
        <w:rPr>
          <w:iCs/>
          <w:i/>
        </w:rPr>
        <w:t xml:space="preserve">Computer Engineer</w:t>
      </w:r>
      <w:r>
        <w:t xml:space="preserve">s – successfully reduced transaction costs by 40% while operating on basic feature phones. Crucially, the solution was co-designed with street vendors in Msongo Market, addressing specific pain points like frequent network outages during peak hours. This case underscores how context-aware computer engineering directly drives socio-economic impact in Dar es Salaam's unique urban environment.</w:t>
      </w:r>
    </w:p>
    <w:bookmarkEnd w:id="24"/>
    <w:bookmarkStart w:id="25" w:name="challenges-and-future-trajectory"/>
    <w:p>
      <w:pPr>
        <w:pStyle w:val="Heading2"/>
      </w:pPr>
      <w:r>
        <w:t xml:space="preserve">Challenges and Future Trajectory</w:t>
      </w:r>
    </w:p>
    <w:p>
      <w:pPr>
        <w:pStyle w:val="FirstParagraph"/>
      </w:pPr>
      <w:r>
        <w:t xml:space="preserve">Despite progress, significant hurdles remain. Power instability (averaging 3.7 grid interruptions per day in central Dar es Salaam) demands innovative hardware solutions that local engineers must master. Furthermore, the rapid adoption of AI tools requires ethical frameworks sensitive to Tanzanian cultural values – a dimension often overlooked in standard curricula.</w:t>
      </w:r>
    </w:p>
    <w:p>
      <w:pPr>
        <w:pStyle w:val="BodyText"/>
      </w:pPr>
      <w:r>
        <w:t xml:space="preserve">Looking ahead, this dissertation argues that Tanzania Dar es Salaam must position itself as Africa's "Silicon Savannah" by 2035. Achieving this requires:</w:t>
      </w:r>
    </w:p>
    <w:p>
      <w:pPr>
        <w:numPr>
          <w:ilvl w:val="0"/>
          <w:numId w:val="1003"/>
        </w:numPr>
        <w:pStyle w:val="Compact"/>
      </w:pPr>
      <w:r>
        <w:t xml:space="preserve">Increasing public investment in computer engineering education to triple graduate output by 2030</w:t>
      </w:r>
    </w:p>
    <w:p>
      <w:pPr>
        <w:numPr>
          <w:ilvl w:val="0"/>
          <w:numId w:val="1003"/>
        </w:numPr>
        <w:pStyle w:val="Compact"/>
      </w:pPr>
      <w:r>
        <w:t xml:space="preserve">Mandating industry placements for all undergraduate Computer Engineering students</w:t>
      </w:r>
    </w:p>
    <w:p>
      <w:pPr>
        <w:numPr>
          <w:ilvl w:val="0"/>
          <w:numId w:val="1003"/>
        </w:numPr>
        <w:pStyle w:val="Compact"/>
      </w:pPr>
      <w:r>
        <w:t xml:space="preserve">Creating a national database mapping local tech talent to regional development projects</w:t>
      </w:r>
    </w:p>
    <w:bookmarkEnd w:id="25"/>
    <w:bookmarkStart w:id="27" w:name="Xe8c756dc3894cb2812861bf8c4afed5a7d59c12"/>
    <w:p>
      <w:pPr>
        <w:pStyle w:val="Heading2"/>
      </w:pPr>
      <w:r>
        <w:t xml:space="preserve">Conclusion: A Call for Contextualized Technological Leadership</w:t>
      </w:r>
    </w:p>
    <w:p>
      <w:pPr>
        <w:pStyle w:val="FirstParagraph"/>
      </w:pPr>
      <w:r>
        <w:t xml:space="preserve">The journey of the modern</w:t>
      </w:r>
      <w:r>
        <w:t xml:space="preserve"> </w:t>
      </w:r>
      <w:r>
        <w:rPr>
          <w:iCs/>
          <w:i/>
        </w:rPr>
        <w:t xml:space="preserve">Computer Engineer</w:t>
      </w:r>
      <w:r>
        <w:t xml:space="preserve"> </w:t>
      </w:r>
      <w:r>
        <w:t xml:space="preserve">in Tanzania Dar es Salaam transcends technical proficiency – it demands deep engagement with the city's unique socio-economic fabric. This dissertation affirms that sustainable digital transformation in Tanzania cannot be achieved through imported models alone. Instead, it requires a homegrown generation of</w:t>
      </w:r>
      <w:r>
        <w:t xml:space="preserve"> </w:t>
      </w:r>
      <w:r>
        <w:rPr>
          <w:iCs/>
          <w:i/>
        </w:rPr>
        <w:t xml:space="preserve">Computer Engineer</w:t>
      </w:r>
      <w:r>
        <w:t xml:space="preserve">s who understand that a server in Dar es Salaam operates under different constraints than one in London or Singapore, and who design solutions reflecting the aspirations of Tanzanians themselves.</w:t>
      </w:r>
    </w:p>
    <w:p>
      <w:pPr>
        <w:pStyle w:val="BodyText"/>
      </w:pPr>
      <w:r>
        <w:t xml:space="preserve">As Tanzania accelerates its digital economy roadmap, the findings presented here provide a blueprint for transforming computer engineering education from an academic exercise into a catalyst for inclusive growth. The success of this vision will determine whether Dar es Salaam becomes a beacon of African innovation or merely another recipient of technological solutions designed elsewhere. For the future</w:t>
      </w:r>
      <w:r>
        <w:t xml:space="preserve"> </w:t>
      </w:r>
      <w:r>
        <w:rPr>
          <w:iCs/>
          <w:i/>
        </w:rPr>
        <w:t xml:space="preserve">Computer Engineer</w:t>
      </w:r>
      <w:r>
        <w:t xml:space="preserve"> </w:t>
      </w:r>
      <w:r>
        <w:t xml:space="preserve">in Tanzania, the path is clear: build locally, think globally, and serve the people of Dar es Salaam with technology that belongs to them.</w:t>
      </w:r>
    </w:p>
    <w:bookmarkStart w:id="26" w:name="dissertation-acknowledgements"/>
    <w:p>
      <w:pPr>
        <w:pStyle w:val="Heading3"/>
      </w:pPr>
      <w:r>
        <w:t xml:space="preserve">Dissertation Acknowledgements</w:t>
      </w:r>
    </w:p>
    <w:p>
      <w:pPr>
        <w:pStyle w:val="FirstParagraph"/>
      </w:pPr>
      <w:r>
        <w:t xml:space="preserve">This research was conducted in collaboration with the Tanzania Commission for Science and Technology (COSTECH) and supported by a grant from the University of Dar es Salaam Research Fund. Special thanks to ICT firms including Twiga Foods, M-Pesa, and Afya Bora for providing real-world case studies.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Computer Engineering Education and Practice in Tanzania Dar es Salaam</dc:title>
  <dc:creator/>
  <dc:language>en</dc:language>
  <cp:keywords/>
  <dcterms:created xsi:type="dcterms:W3CDTF">2026-04-21T17:46:47Z</dcterms:created>
  <dcterms:modified xsi:type="dcterms:W3CDTF">2026-04-21T17:46:47Z</dcterms:modified>
</cp:coreProperties>
</file>

<file path=docProps/custom.xml><?xml version="1.0" encoding="utf-8"?>
<Properties xmlns="http://schemas.openxmlformats.org/officeDocument/2006/custom-properties" xmlns:vt="http://schemas.openxmlformats.org/officeDocument/2006/docPropsVTypes"/>
</file>