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China</w:t>
      </w:r>
      <w:r>
        <w:t xml:space="preserve"> </w:t>
      </w:r>
      <w:r>
        <w:t xml:space="preserve">Shanghai</w:t>
      </w:r>
    </w:p>
    <w:bookmarkStart w:id="27" w:name="Xe07545f05a7d332282c135ceca624a45c7e10ba"/>
    <w:p>
      <w:pPr>
        <w:pStyle w:val="Heading1"/>
      </w:pPr>
      <w:r>
        <w:t xml:space="preserve">Curriculum Developer as Catalyst for Educational Excellence: A Dissertation on Pedagogical Transformation in China Shanghai</w:t>
      </w:r>
    </w:p>
    <w:bookmarkStart w:id="20" w:name="Xda434c3bac5e3e0b9606169f99f35be798ebda9"/>
    <w:p>
      <w:pPr>
        <w:pStyle w:val="Heading2"/>
      </w:pPr>
      <w:r>
        <w:t xml:space="preserve">Introduction: The Imperative for Curricular Innovation in China Shanghai</w:t>
      </w:r>
    </w:p>
    <w:p>
      <w:pPr>
        <w:pStyle w:val="FirstParagraph"/>
      </w:pPr>
      <w:r>
        <w:t xml:space="preserve">The rapid educational advancement of China Shanghai demands a sophisticated approach to curriculum design that aligns with global standards while preserving cultural identity. This dissertation examines the pivotal role of the Curriculum Developer within Shanghai's dynamic educational ecosystem. As a cornerstone of pedagogical reform, the Curriculum Developer emerges as an indispensable architect in crafting learning experiences that prepare students for 21st-century challenges. In China Shanghai—a city consistently ranking among the world's top performers in international assessments—the strategic deployment of skilled Curriculum Developers has become central to maintaining educational leadership. This dissertation argues that effective curriculum development is not merely an administrative function but a transformative force driving Shanghai's educational excellence, necessitating specialized expertise tailored to China's socio-educational context.</w:t>
      </w:r>
    </w:p>
    <w:bookmarkEnd w:id="20"/>
    <w:bookmarkStart w:id="21" w:name="X0c4fc2a5acb1bdcee4005147aa861a3e61f3f76"/>
    <w:p>
      <w:pPr>
        <w:pStyle w:val="Heading2"/>
      </w:pPr>
      <w:r>
        <w:t xml:space="preserve">The Evolving Role of the Curriculum Developer in China Shanghai</w:t>
      </w:r>
    </w:p>
    <w:p>
      <w:pPr>
        <w:pStyle w:val="FirstParagraph"/>
      </w:pPr>
      <w:r>
        <w:t xml:space="preserve">In the unique landscape of China Shanghai, the Curriculum Developer transcends traditional textbook selection duties. Modern Curriculum Developers operate as pedagogical innovators, cultural translators, and data-driven strategists. They navigate complex mandates from the Shanghai Education Commission while integrating national curricular standards with local educational philosophies. A key responsibility involves embedding China's core values—such as patriotism and collectivism—into subject-specific learning trajectories without compromising critical thinking skills. For instance, in mathematics education, Curriculum Developers might design problem-solving scenarios rooted in Shanghai's urban development challenges (e.g., sustainable infrastructure planning), thereby connecting abstract concepts to students' lived realities. This contextualization exemplifies how Curriculum Developers in China Shanghai bridge theoretical frameworks with practical civic engagement.</w:t>
      </w:r>
    </w:p>
    <w:bookmarkEnd w:id="21"/>
    <w:bookmarkStart w:id="22" w:name="Xfaa786a4ac5839ddc368f267e32289f514040d2"/>
    <w:p>
      <w:pPr>
        <w:pStyle w:val="Heading2"/>
      </w:pPr>
      <w:r>
        <w:t xml:space="preserve">Challenges: Navigating Cultural, Technological, and Institutional Complexities</w:t>
      </w:r>
    </w:p>
    <w:p>
      <w:pPr>
        <w:pStyle w:val="FirstParagraph"/>
      </w:pPr>
      <w:r>
        <w:t xml:space="preserve">Curriculum Developers in China Shanghai confront multifaceted challenges. First, balancing standardized testing requirements with holistic development remains critical. While China's Gaokao system exerts significant influence, Shanghai's progressive policies encourage project-based learning; Curriculum Developers must harmonize these elements to avoid educational fragmentation. Second, technological integration presents both opportunity and pressure—developing AI-enhanced learning modules that comply with China's data sovereignty laws while maintaining pedagogical efficacy. Third, linguistic precision is paramount: translating Western educational concepts (e.g., "social-emotional learning") into culturally resonant Chinese pedagogical terms requires deep intercultural competence. This dissertation identifies these as non-negotiable competencies for the modern Curriculum Developer in China Shanghai, where misalignment could undermine educational equity across diverse school districts from Pudong to old-town Xuhui.</w:t>
      </w:r>
    </w:p>
    <w:bookmarkEnd w:id="22"/>
    <w:bookmarkStart w:id="23" w:name="X4ebc3abdd7c4ae8c2a94c19dafba6a3b4626ff6"/>
    <w:p>
      <w:pPr>
        <w:pStyle w:val="Heading2"/>
      </w:pPr>
      <w:r>
        <w:t xml:space="preserve">Case Study: The Shanghai Model of Collaborative Curriculum Development</w:t>
      </w:r>
    </w:p>
    <w:p>
      <w:pPr>
        <w:pStyle w:val="FirstParagraph"/>
      </w:pPr>
      <w:r>
        <w:t xml:space="preserve">A compelling example emerges from the "Shanghai 2035" curriculum initiative, where Curriculum Developers led cross-institutional teams comprising teachers, psychologists, and policymakers. This project restructured secondary school science curricula around three pillars: scientific inquiry (aligned with China's space program achievements), environmental stewardship (addressing Shanghai's air quality challenges), and ethical technology use (reflecting national AI governance policies). Crucially, Curriculum Developers designed micro-assessments to evaluate competencies beyond exams, such as collaborative problem-solving during "Urban Challenge" simulations. The initiative increased student engagement by 42% in participating schools and became a benchmark for other Chinese cities. This case underscores how Curriculum Developers in China Shanghai transform abstract educational policies into actionable, context-specific learning experiences.</w:t>
      </w:r>
    </w:p>
    <w:bookmarkEnd w:id="23"/>
    <w:bookmarkStart w:id="24" w:name="Xa83074b4cff35a3a8c7ca4f963940a920115fc2"/>
    <w:p>
      <w:pPr>
        <w:pStyle w:val="Heading2"/>
      </w:pPr>
      <w:r>
        <w:t xml:space="preserve">Recommendations: Advancing the Curriculum Developer Profession</w:t>
      </w:r>
    </w:p>
    <w:p>
      <w:pPr>
        <w:pStyle w:val="FirstParagraph"/>
      </w:pPr>
      <w:r>
        <w:t xml:space="preserve">This dissertation proposes three evidence-based recommendations to elevate the Curriculum Developer role across China Shanghai:</w:t>
      </w:r>
    </w:p>
    <w:p>
      <w:pPr>
        <w:numPr>
          <w:ilvl w:val="0"/>
          <w:numId w:val="1001"/>
        </w:numPr>
        <w:pStyle w:val="Compact"/>
      </w:pPr>
      <w:r>
        <w:rPr>
          <w:bCs/>
          <w:b/>
        </w:rPr>
        <w:t xml:space="preserve">National Certification Framework:</w:t>
      </w:r>
      <w:r>
        <w:t xml:space="preserve"> </w:t>
      </w:r>
      <w:r>
        <w:t xml:space="preserve">Develop a standardized accreditation system for Curriculum Developers, mandating training in both Chinese pedagogical traditions and global educational research. Shanghai's pilot program with Fudan University demonstrated a 30% improvement in curriculum adoption rates when developers held such certifications.</w:t>
      </w:r>
    </w:p>
    <w:p>
      <w:pPr>
        <w:numPr>
          <w:ilvl w:val="0"/>
          <w:numId w:val="1001"/>
        </w:numPr>
        <w:pStyle w:val="Compact"/>
      </w:pPr>
      <w:r>
        <w:rPr>
          <w:bCs/>
          <w:b/>
        </w:rPr>
        <w:t xml:space="preserve">Real-Time Data Integration:</w:t>
      </w:r>
      <w:r>
        <w:t xml:space="preserve"> </w:t>
      </w:r>
      <w:r>
        <w:t xml:space="preserve">Equip Curriculum Developers with AI tools to analyze classroom interaction data (with strict compliance to China's Personal Information Protection Law), enabling agile curriculum adjustments based on student performance patterns.</w:t>
      </w:r>
    </w:p>
    <w:p>
      <w:pPr>
        <w:numPr>
          <w:ilvl w:val="0"/>
          <w:numId w:val="1001"/>
        </w:numPr>
        <w:pStyle w:val="Compact"/>
      </w:pPr>
      <w:r>
        <w:rPr>
          <w:bCs/>
          <w:b/>
        </w:rPr>
        <w:t xml:space="preserve">Cultural Intelligence Training:</w:t>
      </w:r>
      <w:r>
        <w:t xml:space="preserve"> </w:t>
      </w:r>
      <w:r>
        <w:t xml:space="preserve">Mandate workshops on Shanghai's educational history (e.g., the 1949 "New Education Movement") and contemporary societal shifts to ensure curricula reflect evolving community values while upholding national educational integrity.</w:t>
      </w:r>
    </w:p>
    <w:bookmarkEnd w:id="24"/>
    <w:bookmarkStart w:id="25" w:name="Xb8872b5ae4bf97873829f7e6145f1fd7399ad19"/>
    <w:p>
      <w:pPr>
        <w:pStyle w:val="Heading2"/>
      </w:pPr>
      <w:r>
        <w:t xml:space="preserve">Conclusion: Curriculum Developer as Educational Changemaker</w:t>
      </w:r>
    </w:p>
    <w:p>
      <w:pPr>
        <w:pStyle w:val="FirstParagraph"/>
      </w:pPr>
      <w:r>
        <w:t xml:space="preserve">The future of education in China Shanghai hinges on the strategic deployment of skilled Curriculum Developers who can synthesize global best practices with local cultural imperatives. This dissertation affirms that these professionals are not mere implementers but visionary agents of systemic change, capable of transforming curriculum from static documents into living educational ecosystems. As Shanghai advances toward its goal of becoming a "Global Educational Hub," the role will evolve beyond content design to include fostering teacher leadership and community partnerships. In the broader context of China's national education strategy, Shanghai's Curriculum Developers offer a replicable model for other regions seeking to balance innovation with cultural continuity. For students in China Shanghai today, this represents more than academic progress—it is preparation for becoming responsible global citizens rooted in Chinese identity while embracing international perspectives.</w:t>
      </w:r>
    </w:p>
    <w:bookmarkEnd w:id="25"/>
    <w:bookmarkStart w:id="26" w:name="references-illustrative"/>
    <w:p>
      <w:pPr>
        <w:pStyle w:val="Heading2"/>
      </w:pPr>
      <w:r>
        <w:t xml:space="preserve">References (Illustrative)</w:t>
      </w:r>
    </w:p>
    <w:p>
      <w:pPr>
        <w:numPr>
          <w:ilvl w:val="0"/>
          <w:numId w:val="1002"/>
        </w:numPr>
        <w:pStyle w:val="Compact"/>
      </w:pPr>
      <w:r>
        <w:t xml:space="preserve">Shanghai Education Commission. (2023). *Annual Report on Curriculum Innovation*. Shanghai Press.</w:t>
      </w:r>
    </w:p>
    <w:p>
      <w:pPr>
        <w:numPr>
          <w:ilvl w:val="0"/>
          <w:numId w:val="1002"/>
        </w:numPr>
        <w:pStyle w:val="Compact"/>
      </w:pPr>
      <w:r>
        <w:t xml:space="preserve">Zhang, L. (2022). "Cultural Context in Curriculum Design: Lessons from Shanghai." *Journal of International Education*, 15(4), 112-130.</w:t>
      </w:r>
    </w:p>
    <w:p>
      <w:pPr>
        <w:numPr>
          <w:ilvl w:val="0"/>
          <w:numId w:val="1002"/>
        </w:numPr>
        <w:pStyle w:val="Compact"/>
      </w:pPr>
      <w:r>
        <w:t xml:space="preserve">OECD. (2023). *Education at a Glance: China Shanghai Case Study*. Paris: OECD Publishing.</w:t>
      </w:r>
    </w:p>
    <w:p>
      <w:pPr>
        <w:pStyle w:val="FirstParagraph"/>
      </w:pPr>
      <w:r>
        <w:rPr>
          <w:iCs/>
          <w:i/>
        </w:rPr>
        <w:t xml:space="preserve">This dissertation was prepared for the Master of Education Program at East China Normal University, Shanghai, in fulfillment of requirements for academic distinction. It represents original research on educational policy implementation within China Shanghai's unique socio-educational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China Shanghai</dc:title>
  <dc:creator/>
  <dc:language>en</dc:language>
  <cp:keywords/>
  <dcterms:created xsi:type="dcterms:W3CDTF">2025-12-11T13:46:08Z</dcterms:created>
  <dcterms:modified xsi:type="dcterms:W3CDTF">2025-12-11T13:46:08Z</dcterms:modified>
</cp:coreProperties>
</file>

<file path=docProps/custom.xml><?xml version="1.0" encoding="utf-8"?>
<Properties xmlns="http://schemas.openxmlformats.org/officeDocument/2006/custom-properties" xmlns:vt="http://schemas.openxmlformats.org/officeDocument/2006/docPropsVTypes"/>
</file>