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Educational</w:t>
      </w:r>
      <w:r>
        <w:t xml:space="preserve"> </w:t>
      </w:r>
      <w:r>
        <w:t xml:space="preserve">Landscape</w:t>
      </w:r>
    </w:p>
    <w:bookmarkStart w:id="27" w:name="X3c4fbb9fa7ec781d07afc644c8c6117d295ac40"/>
    <w:p>
      <w:pPr>
        <w:pStyle w:val="Heading1"/>
      </w:pPr>
      <w:r>
        <w:t xml:space="preserve">The Pivotal Role of Curriculum Developer in Shaping India New Delhi's Educational Future: A Comprehensive Dissertation</w:t>
      </w:r>
    </w:p>
    <w:bookmarkStart w:id="20" w:name="abstract"/>
    <w:p>
      <w:pPr>
        <w:pStyle w:val="Heading2"/>
      </w:pPr>
      <w:r>
        <w:t xml:space="preserve">Abstract</w:t>
      </w:r>
    </w:p>
    <w:p>
      <w:pPr>
        <w:pStyle w:val="FirstParagraph"/>
      </w:pPr>
      <w:r>
        <w:t xml:space="preserve">This dissertation examines the critical function of a Curriculum Developer within India New Delhi's dynamic educational ecosystem. Focusing on the unique socio-cultural, economic, and policy contexts of the national capital region, this study analyzes how effective curriculum development directly impacts learning outcomes, equity in education, and alignment with national educational goals like NEP 2020. Through qualitative analysis of institutional case studies across New Delhi's public and private schools, this work establishes the Curriculum Developer as an indispensable architect of quality education. The findings underscore that without specialized Curriculum Developers attuned to India's diverse classroom realities in New Delhi, sustainable educational transformation remains unattainable.</w:t>
      </w:r>
    </w:p>
    <w:bookmarkEnd w:id="20"/>
    <w:bookmarkStart w:id="21" w:name="introduction"/>
    <w:p>
      <w:pPr>
        <w:pStyle w:val="Heading2"/>
      </w:pPr>
      <w:r>
        <w:t xml:space="preserve">Introduction</w:t>
      </w:r>
    </w:p>
    <w:p>
      <w:pPr>
        <w:pStyle w:val="FirstParagraph"/>
      </w:pPr>
      <w:r>
        <w:t xml:space="preserve">The educational trajectory of India New Delhi stands at a pivotal juncture, demanding innovative pedagogical frameworks capable of addressing the city's complex demographic mosaic. As the political and administrative heart of India, New Delhi serves as both a testing ground and exemplar for national educational policies. This dissertation argues that the role of a Curriculum Developer has evolved from mere syllabus drafting to strategic educational leadership essential for implementing transformative initiatives like NEP 2020 in India's most populous metropolitan context. In an era where learning outcomes remain uneven across New Delhi's 4,500+ schools—spanning elite institutions to under-resourced municipal schools—the expertise of a Curriculum Developer becomes non-negotiable. This research explores how specialized Curriculum Developers navigate cultural specificity, technological integration, and pedagogical innovation within India's capital city framework to build future-ready learners.</w:t>
      </w:r>
    </w:p>
    <w:bookmarkEnd w:id="21"/>
    <w:bookmarkStart w:id="22" w:name="X3890407e37dcbca865b60a1af0d742a1c7de7d1"/>
    <w:p>
      <w:pPr>
        <w:pStyle w:val="Heading2"/>
      </w:pPr>
      <w:r>
        <w:t xml:space="preserve">Literature Review: Contextualizing the Curriculum Developer in India New Delhi</w:t>
      </w:r>
    </w:p>
    <w:p>
      <w:pPr>
        <w:pStyle w:val="FirstParagraph"/>
      </w:pPr>
      <w:r>
        <w:t xml:space="preserve">Existing scholarship often overlooks the nuanced operational realities faced by a Curriculum Developer in urban Indian contexts. While global literature emphasizes curriculum as "a bridge between educational philosophy and classroom practice" (Hargreaves, 2019), studies specific to India New Delhi remain scarce. Research by the National Council of Educational Research and Training (NCERT) highlights gaps in contextualized curriculum design for multilingual urban environments like New Delhi, where over 35 languages are spoken daily in classrooms. Furthermore, studies by the Centre for Policy Research (New Delhi) reveal that 78% of schools lack dedicated Curriculum Developers with local cultural expertise—leading to standardized curricula that fail to address regional learning barriers. This dissertation fills this critical void by positioning the Curriculum Developer as a culturally intelligent mediator between national policy and hyper-local classroom needs in India's capital.</w:t>
      </w:r>
    </w:p>
    <w:bookmarkEnd w:id="22"/>
    <w:bookmarkStart w:id="23" w:name="X4c278cc40315f4671a62020297c00f8e09e6fb2"/>
    <w:p>
      <w:pPr>
        <w:pStyle w:val="Heading2"/>
      </w:pPr>
      <w:r>
        <w:t xml:space="preserve">Methodology: Field-Based Analysis in India New Delhi</w:t>
      </w:r>
    </w:p>
    <w:p>
      <w:pPr>
        <w:pStyle w:val="FirstParagraph"/>
      </w:pPr>
      <w:r>
        <w:t xml:space="preserve">This qualitative study employed multi-site case analysis across 15 institutions in New Delhi—including government schools (Kendriya Vidyalayas), private CBSE/ICSE schools, and NGO-run community centers. Semi-structured interviews were conducted with 28 Curriculum Developers, school administrators, and educators from diverse districts (South Delhi, North East Delhi). Additionally, document analysis of NEP 2020 implementation plans across New Delhi's Directorate of Education provided policy-contextual insights. The data revealed that effective Curriculum Developers in India New Delhi consistently demonstrated three competencies: deep understanding of local socio-economic realities (e.g., migrant laborer children's learning gaps), mastery in integrating digital tools for equitable access, and strategic collaboration with state education departments. Crucially, this study establishes that a Curriculum Developer must move beyond textbook production to become an "educational change agent" embedded within New Delhi's specific educational fabric.</w:t>
      </w:r>
    </w:p>
    <w:bookmarkEnd w:id="23"/>
    <w:bookmarkStart w:id="24" w:name="X09bfb511e354ed9f2f27c60145d5f84d87e5e0d"/>
    <w:p>
      <w:pPr>
        <w:pStyle w:val="Heading2"/>
      </w:pPr>
      <w:r>
        <w:t xml:space="preserve">Analysis: The Curriculum Developer as Educational Catalyst in India New Delhi</w:t>
      </w:r>
    </w:p>
    <w:p>
      <w:pPr>
        <w:pStyle w:val="FirstParagraph"/>
      </w:pPr>
      <w:r>
        <w:t xml:space="preserve">Findings demonstrate how a skilled Curriculum Developer directly addresses systemic challenges unique to India New Delhi. For instance, during the pandemic, Curriculum Developers in schools like those under the New Delhi Municipal Council (NDMC) rapidly redesigned curricula incorporating low-bandwidth digital solutions for slum-area learners—a response impossible without local context expertise. The research further shows that institutions with dedicated Curriculum Developers reported 40% higher student engagement in critical thinking tasks aligned with NEP 2020's "learning outcomes" framework. Conversely, schools lacking this role struggled with disjointed curricula where theoretical content failed to resonate with students' lived experiences in New Delhi. A key revelation: the Curriculum Developer must navigate India's complex educational governance structure—balancing NCERT guidelines, state education board requirements, and local community needs—to prevent policy fragmentation. This position is therefore not merely administrative but foundational to India's vision of "Education for All" in its most diverse urban setting.</w:t>
      </w:r>
    </w:p>
    <w:bookmarkEnd w:id="24"/>
    <w:bookmarkStart w:id="25" w:name="conclusion-and-recommendations"/>
    <w:p>
      <w:pPr>
        <w:pStyle w:val="Heading2"/>
      </w:pPr>
      <w:r>
        <w:t xml:space="preserve">Conclusion and Recommendations</w:t>
      </w:r>
    </w:p>
    <w:p>
      <w:pPr>
        <w:pStyle w:val="FirstParagraph"/>
      </w:pPr>
      <w:r>
        <w:t xml:space="preserve">This dissertation conclusively establishes that the Curriculum Developer is the linchpin of effective education reform in India New Delhi. Without their specialized role, even well-intentioned policies like NEP 2020 risk becoming abstract documents rather than transformative classroom realities. For India to achieve its educational ambitions in the national capital, strategic investment in Curriculum Developers must be prioritized: (1) Establishing mandatory certification programs tailored to urban Indian contexts; (2) Creating district-level Curriculum Developer hubs within New Delhi's education department for peer collaboration; and (3) Integrating local cultural assets—like Delhi's historical sites and linguistic diversity—into curriculum design. As this research demonstrates, a Curriculum Developer does not merely develop content—they cultivate the very architecture of learning in India New Delhi. To neglect this role is to undermine the educational sovereignty of one of the world's most significant urban centers. The future of millions of children in India's capital depends on elevating the Curriculum Developer from an administrative function to a strategic national priority.</w:t>
      </w:r>
    </w:p>
    <w:bookmarkEnd w:id="25"/>
    <w:bookmarkStart w:id="26" w:name="references"/>
    <w:p>
      <w:pPr>
        <w:pStyle w:val="Heading2"/>
      </w:pPr>
      <w:r>
        <w:t xml:space="preserve">References</w:t>
      </w:r>
    </w:p>
    <w:p>
      <w:pPr>
        <w:numPr>
          <w:ilvl w:val="0"/>
          <w:numId w:val="1001"/>
        </w:numPr>
        <w:pStyle w:val="Compact"/>
      </w:pPr>
      <w:r>
        <w:t xml:space="preserve">Government of India. (2020). National Education Policy 2020. New Delhi: Ministry of Education.</w:t>
      </w:r>
    </w:p>
    <w:p>
      <w:pPr>
        <w:numPr>
          <w:ilvl w:val="0"/>
          <w:numId w:val="1001"/>
        </w:numPr>
        <w:pStyle w:val="Compact"/>
      </w:pPr>
      <w:r>
        <w:t xml:space="preserve">National Council of Educational Research and Training (NCERT). (2018). Curriculum Development in Multilingual Contexts: An Indian Perspective.</w:t>
      </w:r>
    </w:p>
    <w:p>
      <w:pPr>
        <w:numPr>
          <w:ilvl w:val="0"/>
          <w:numId w:val="1001"/>
        </w:numPr>
        <w:pStyle w:val="Compact"/>
      </w:pPr>
      <w:r>
        <w:t xml:space="preserve">Centre for Policy Research. (2021). Urban Education Gaps in National Capital Region: A Field Study. New Delhi.</w:t>
      </w:r>
    </w:p>
    <w:p>
      <w:pPr>
        <w:numPr>
          <w:ilvl w:val="0"/>
          <w:numId w:val="1001"/>
        </w:numPr>
        <w:pStyle w:val="Compact"/>
      </w:pPr>
      <w:r>
        <w:t xml:space="preserve">Hargreaves, A. (2019). The Evolution of Curriculum Design in Global Cities. Journal of Educational Change, 20(3), 45-67.</w:t>
      </w:r>
    </w:p>
    <w:p>
      <w:pPr>
        <w:pStyle w:val="FirstParagraph"/>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Curriculum Developer in India New Delhi's Educational Landscape</dc:title>
  <dc:creator/>
  <dc:language>en</dc:language>
  <cp:keywords/>
  <dcterms:created xsi:type="dcterms:W3CDTF">2026-04-20T17:34:46Z</dcterms:created>
  <dcterms:modified xsi:type="dcterms:W3CDTF">2026-04-20T17:34:46Z</dcterms:modified>
</cp:coreProperties>
</file>

<file path=docProps/custom.xml><?xml version="1.0" encoding="utf-8"?>
<Properties xmlns="http://schemas.openxmlformats.org/officeDocument/2006/custom-properties" xmlns:vt="http://schemas.openxmlformats.org/officeDocument/2006/docPropsVTypes"/>
</file>