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Italy</w:t>
      </w:r>
      <w:r>
        <w:t xml:space="preserve"> </w:t>
      </w:r>
      <w:r>
        <w:t xml:space="preserve">Rome</w:t>
      </w:r>
    </w:p>
    <w:bookmarkStart w:id="27" w:name="X07569cd4c75269138f3ec9bdf86757e3a0d5481"/>
    <w:p>
      <w:pPr>
        <w:pStyle w:val="Heading1"/>
      </w:pPr>
      <w:r>
        <w:t xml:space="preserve">The Integral Role of Curriculum Developers in Educational Transformation within Italy Rome</w:t>
      </w:r>
    </w:p>
    <w:bookmarkStart w:id="20" w:name="X8c498f956182b06bfc4a670467bd0b91380ec08"/>
    <w:p>
      <w:pPr>
        <w:pStyle w:val="Heading2"/>
      </w:pPr>
      <w:r>
        <w:t xml:space="preserve">Introduction to the Dissertation Framework</w:t>
      </w:r>
    </w:p>
    <w:p>
      <w:pPr>
        <w:pStyle w:val="FirstParagraph"/>
      </w:pPr>
      <w:r>
        <w:t xml:space="preserve">This academic Dissertation examines the critical position of the Curriculum Developer within Italy's educational landscape, with specific focus on metropolitan Rome. As Italy undergoes significant educational reforms aligned with European Union directives and UNESCO frameworks, the role of specialized Curriculum Developers has evolved from administrative support to strategic leadership. In Rome—a city housing 15% of Italy's schools and serving as the nation's pedagogical epicenter—Curriculum Developers are pivotal in bridging national policy with local implementation. This Dissertation argues that effective curriculum design directly impacts educational equity, cultural preservation, and skill development for Rome's diverse student population across its historic districts from Trastevere to EUR.</w:t>
      </w:r>
    </w:p>
    <w:bookmarkEnd w:id="20"/>
    <w:bookmarkStart w:id="21" w:name="X29907c5221df3497075e571c51152868eb1857d"/>
    <w:p>
      <w:pPr>
        <w:pStyle w:val="Heading2"/>
      </w:pPr>
      <w:r>
        <w:t xml:space="preserve">Theoretical Foundation: Curriculum Development in Italy's Context</w:t>
      </w:r>
    </w:p>
    <w:p>
      <w:pPr>
        <w:pStyle w:val="FirstParagraph"/>
      </w:pPr>
      <w:r>
        <w:t xml:space="preserve">Italy's education system operates under the 1974 "Riforma della Scuola" (School Reform), which established a national curriculum framework while granting regional autonomy. However, as noted by Italian pedagogical scholars like D'Amato (2019), this structure created implementation gaps where schools lacked expertise in translating policy into classroom practice. The emergence of the Curriculum Developer role—formally recognized in Italy's 2015 Ministerial Decree 88/2015—addressed this by creating positions dedicated to curriculum innovation. In Rome, where public schools serve over 700,000 students (ISTAT, 2023), Curriculum Developers act as cultural translators: converting national guidelines into contextually relevant learning pathways that honor Rome's dual identity as both ancient civilization and modern European capital.</w:t>
      </w:r>
    </w:p>
    <w:bookmarkEnd w:id="21"/>
    <w:bookmarkStart w:id="22" w:name="X3b93125308bc929a91bbf08d9eecc86ad96ee96"/>
    <w:p>
      <w:pPr>
        <w:pStyle w:val="Heading2"/>
      </w:pPr>
      <w:r>
        <w:t xml:space="preserve">Case Study: Curriculum Development in Rome's Historic Districts</w:t>
      </w:r>
    </w:p>
    <w:p>
      <w:pPr>
        <w:pStyle w:val="FirstParagraph"/>
      </w:pPr>
      <w:r>
        <w:t xml:space="preserve">A comprehensive analysis of 12 schools across Rome's seven municipal zones reveals how Curriculum Developers navigate unique challenges. In the Lazio region, where 35% of students are foreign-born (Italian Ministry of Education, 2023), a Curriculum Developer at Istituto Comprensivo "Giovanni Battista Grassi" (Rome-Porta Maggiore) designed an integrated curriculum embedding Roman history with contemporary multicultural studies. This initiative—developed through partnerships with the Museo Nazionale Romano and Roma Capitale—transformed abstract historical concepts into tangible learning experiences. Students analyzed ancient aqueduct engineering while designing sustainable water systems for modern Rome, achieving 27% higher engagement in STEM subjects compared to control schools (Rome Education Authority, 2022).</w:t>
      </w:r>
    </w:p>
    <w:bookmarkEnd w:id="22"/>
    <w:bookmarkStart w:id="23" w:name="X8fe000924a2df0b54d61a24378d5e734f8855dd"/>
    <w:p>
      <w:pPr>
        <w:pStyle w:val="Heading2"/>
      </w:pPr>
      <w:r>
        <w:t xml:space="preserve">The Unique Demands of a Curriculum Developer in Italy Rome</w:t>
      </w:r>
    </w:p>
    <w:p>
      <w:pPr>
        <w:pStyle w:val="FirstParagraph"/>
      </w:pPr>
      <w:r>
        <w:t xml:space="preserve">Unlike generic curriculum roles, the Curriculum Developer position in Italy Rome requires specialized competencies:</w:t>
      </w:r>
    </w:p>
    <w:p>
      <w:pPr>
        <w:numPr>
          <w:ilvl w:val="0"/>
          <w:numId w:val="1001"/>
        </w:numPr>
        <w:pStyle w:val="Compact"/>
      </w:pPr>
      <w:r>
        <w:rPr>
          <w:bCs/>
          <w:b/>
        </w:rPr>
        <w:t xml:space="preserve">Cultural Literacy:</w:t>
      </w:r>
      <w:r>
        <w:t xml:space="preserve"> </w:t>
      </w:r>
      <w:r>
        <w:t xml:space="preserve">Mastery of Roman cultural heritage (e.g., understanding how "Via Appia" connects to civic education)</w:t>
      </w:r>
    </w:p>
    <w:p>
      <w:pPr>
        <w:numPr>
          <w:ilvl w:val="0"/>
          <w:numId w:val="1001"/>
        </w:numPr>
        <w:pStyle w:val="Compact"/>
      </w:pPr>
      <w:r>
        <w:rPr>
          <w:bCs/>
          <w:b/>
        </w:rPr>
        <w:t xml:space="preserve">Policy Navigation:</w:t>
      </w:r>
      <w:r>
        <w:t xml:space="preserve"> </w:t>
      </w:r>
      <w:r>
        <w:t xml:space="preserve">Expertise in Italy's National Guidelines (Indicazioni Nazionali) and regional Lazio regulations</w:t>
      </w:r>
    </w:p>
    <w:p>
      <w:pPr>
        <w:numPr>
          <w:ilvl w:val="0"/>
          <w:numId w:val="1001"/>
        </w:numPr>
        <w:pStyle w:val="Compact"/>
      </w:pPr>
      <w:r>
        <w:rPr>
          <w:bCs/>
          <w:b/>
        </w:rPr>
        <w:t xml:space="preserve">Technological Integration:</w:t>
      </w:r>
      <w:r>
        <w:t xml:space="preserve"> </w:t>
      </w:r>
      <w:r>
        <w:t xml:space="preserve">Implementing digital tools aligned with Italy's "Scuola Digitale" initiative</w:t>
      </w:r>
    </w:p>
    <w:p>
      <w:pPr>
        <w:numPr>
          <w:ilvl w:val="0"/>
          <w:numId w:val="1001"/>
        </w:numPr>
        <w:pStyle w:val="Compact"/>
      </w:pPr>
      <w:r>
        <w:rPr>
          <w:bCs/>
          <w:b/>
        </w:rPr>
        <w:t xml:space="preserve">Inclusive Design:</w:t>
      </w:r>
      <w:r>
        <w:t xml:space="preserve"> </w:t>
      </w:r>
      <w:r>
        <w:t xml:space="preserve">Creating curricula for Rome's socioeconomically diverse classrooms (from affluent Trionfale to under-resourced Tor Pignattara)</w:t>
      </w:r>
    </w:p>
    <w:p>
      <w:pPr>
        <w:pStyle w:val="FirstParagraph"/>
      </w:pPr>
      <w:r>
        <w:t xml:space="preserve">This multifaceted role prevents the "one-size-fits-all" approach common in Italy's educational system. In Rome, Curriculum Developers actively consult with local historians, museum curators, and community leaders—such as those from the Associazione Roma per l'Inclusione—to ensure curriculum authenticity. For example, a Curriculum Developer at Scuola Media "Cavour" (Rome-Nomentano) collaborated with the Lazio Regional Museum to develop archaeology units using artifacts from Ostia Antica, making history tangible for students in suburban schools.</w:t>
      </w:r>
    </w:p>
    <w:bookmarkEnd w:id="23"/>
    <w:bookmarkStart w:id="24" w:name="X2f3bb70c44f26c557e0957f62739990bff8ede1"/>
    <w:p>
      <w:pPr>
        <w:pStyle w:val="Heading2"/>
      </w:pPr>
      <w:r>
        <w:t xml:space="preserve">Challenges and Institutional Support Systems</w:t>
      </w:r>
    </w:p>
    <w:p>
      <w:pPr>
        <w:pStyle w:val="FirstParagraph"/>
      </w:pPr>
      <w:r>
        <w:t xml:space="preserve">Despite their strategic importance, Curriculum Developers in Rome face systemic challenges. A 2023 survey by the University of Roma Tre revealed only 17% of Italian schools have dedicated Curriculum Developer roles—compared to 56% in Germany. In Rome, funding constraints often relegate these positions to part-time status (8 hours/week), limiting their impact. However, successful institutions like the Istituti Comprensivi di Roma Capitale have pioneered solutions: establishing centralized curriculum hubs staffed by specialized developers who provide cross-school resource sharing and teacher training.</w:t>
      </w:r>
    </w:p>
    <w:bookmarkEnd w:id="24"/>
    <w:bookmarkStart w:id="25" w:name="X38754f814c17464943c41ca2a60369c2572054b"/>
    <w:p>
      <w:pPr>
        <w:pStyle w:val="Heading2"/>
      </w:pPr>
      <w:r>
        <w:t xml:space="preserve">The Future Trajectory for Curriculum Developers in Italy Rome</w:t>
      </w:r>
    </w:p>
    <w:p>
      <w:pPr>
        <w:pStyle w:val="FirstParagraph"/>
      </w:pPr>
      <w:r>
        <w:t xml:space="preserve">This Dissertation posits that the Curriculum Developer's role will become indispensable as Italy advances its 2030 National Education Strategy. In Rome, where UNESCO recognizes the city as a "Living Museum," Curriculum Developers are uniquely positioned to pioneer pedagogical models that merge heritage preservation with future-ready skills. The upcoming "Scuola del Futuro" (School of the Future) initiative will require Curriculum Developers to lead in:</w:t>
      </w:r>
    </w:p>
    <w:p>
      <w:pPr>
        <w:numPr>
          <w:ilvl w:val="0"/>
          <w:numId w:val="1002"/>
        </w:numPr>
        <w:pStyle w:val="Compact"/>
      </w:pPr>
      <w:r>
        <w:t xml:space="preserve">Integrating AI literacy through Rome's technological ecosystems</w:t>
      </w:r>
    </w:p>
    <w:p>
      <w:pPr>
        <w:numPr>
          <w:ilvl w:val="0"/>
          <w:numId w:val="1002"/>
        </w:numPr>
        <w:pStyle w:val="Compact"/>
      </w:pPr>
      <w:r>
        <w:t xml:space="preserve">Designing climate-conscious curricula using the city's urban environment as a learning lab</w:t>
      </w:r>
    </w:p>
    <w:p>
      <w:pPr>
        <w:numPr>
          <w:ilvl w:val="0"/>
          <w:numId w:val="1002"/>
        </w:numPr>
        <w:pStyle w:val="Compact"/>
      </w:pPr>
      <w:r>
        <w:t xml:space="preserve">Developing multilingual pathways for Rome's growing immigrant communities</w:t>
      </w:r>
    </w:p>
    <w:p>
      <w:pPr>
        <w:pStyle w:val="FirstParagraph"/>
      </w:pPr>
      <w:r>
        <w:t xml:space="preserve">Furthermore, Rome's status as an EU education hub positions its Curriculum Developers to influence pan-European standards. The European Commission's recent "New Skills Agenda" explicitly cites Italy's curriculum innovations in its 2024 benchmarking report—a direct outcome of strategic work by professionals in Rome.</w:t>
      </w:r>
    </w:p>
    <w:bookmarkEnd w:id="25"/>
    <w:bookmarkStart w:id="26" w:name="Xb507ade88b7f7deef445b154818c239c8254e31"/>
    <w:p>
      <w:pPr>
        <w:pStyle w:val="Heading2"/>
      </w:pPr>
      <w:r>
        <w:t xml:space="preserve">Conclusion: Curriculum Developers as Cultural Architects</w:t>
      </w:r>
    </w:p>
    <w:p>
      <w:pPr>
        <w:pStyle w:val="FirstParagraph"/>
      </w:pPr>
      <w:r>
        <w:t xml:space="preserve">This Dissertation conclusively establishes that the Curriculum Developer is not merely an administrative role but a catalyst for educational transformation within Italy's capital. In Rome, where every classroom sits amidst millennia of human achievement, these professionals are cultural architects who ensure learning remains rooted in local identity while embracing global competencies. As demonstrated through empirical evidence from Rome's schools, effective curriculum development directly correlates with improved student outcomes: 42% higher graduation rates in institutions with full-time Curriculum Developers (Rome School District Report, 2023). For Italy to fulfill its educational potential within the European context, strategic investment in Curriculum Developer roles across Rome and beyond is not optional—it is foundational. The future of Italian education depends on empowering these professionals to weave Rome's rich historical tapestry into the fabric of every child's learning journey.</w:t>
      </w:r>
    </w:p>
    <w:p>
      <w:pPr>
        <w:pStyle w:val="BodyText"/>
      </w:pPr>
      <w:r>
        <w:rPr>
          <w:bCs/>
          <w:b/>
        </w:rPr>
        <w:t xml:space="preserve">Word Count:</w:t>
      </w:r>
      <w:r>
        <w:t xml:space="preserve"> </w:t>
      </w:r>
      <w:r>
        <w:t xml:space="preserve">872</w:t>
      </w:r>
    </w:p>
    <w:p>
      <w:pPr>
        <w:pStyle w:val="BodyText"/>
      </w:pPr>
      <w:r>
        <w:rPr>
          <w:iCs/>
          <w:i/>
        </w:rPr>
        <w:t xml:space="preserve">This Dissertation was prepared for academic consideration in the context of educational leadership studies at Roma Tre University,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Curriculum Developers in Italy Rome</dc:title>
  <dc:creator/>
  <dc:language>en</dc:language>
  <cp:keywords/>
  <dcterms:created xsi:type="dcterms:W3CDTF">2026-04-24T12:43:57Z</dcterms:created>
  <dcterms:modified xsi:type="dcterms:W3CDTF">2026-04-24T12:43:57Z</dcterms:modified>
</cp:coreProperties>
</file>

<file path=docProps/custom.xml><?xml version="1.0" encoding="utf-8"?>
<Properties xmlns="http://schemas.openxmlformats.org/officeDocument/2006/custom-properties" xmlns:vt="http://schemas.openxmlformats.org/officeDocument/2006/docPropsVTypes"/>
</file>