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Nigeria</w:t>
      </w:r>
      <w:r>
        <w:t xml:space="preserve"> </w:t>
      </w:r>
      <w:r>
        <w:t xml:space="preserve">Lagos</w:t>
      </w:r>
    </w:p>
    <w:bookmarkStart w:id="27" w:name="Xb9ee161dadb419c338e4259425f82c8b9248c72"/>
    <w:p>
      <w:pPr>
        <w:pStyle w:val="Heading1"/>
      </w:pPr>
      <w:r>
        <w:t xml:space="preserve">The Critical Role of the Curriculum Developer in Advancing Educational Excellence: A Dissertation Study on Nigeria Lagos</w:t>
      </w:r>
    </w:p>
    <w:bookmarkStart w:id="20" w:name="introduction"/>
    <w:p>
      <w:pPr>
        <w:pStyle w:val="Heading2"/>
      </w:pPr>
      <w:r>
        <w:t xml:space="preserve">Introduction</w:t>
      </w:r>
    </w:p>
    <w:p>
      <w:pPr>
        <w:pStyle w:val="FirstParagraph"/>
      </w:pPr>
      <w:r>
        <w:t xml:space="preserve">The educational landscape of Nigeria, particularly within the dynamic metropolis of Lagos, stands at a pivotal juncture. As Africa's most populous city and economic hub, Lagos faces unprecedented challenges in delivering equitable, quality education across its vast urban and peri-urban schools. This Dissertation investigates the indispensable role of the</w:t>
      </w:r>
      <w:r>
        <w:t xml:space="preserve"> </w:t>
      </w:r>
      <w:r>
        <w:rPr>
          <w:bCs/>
          <w:b/>
        </w:rPr>
        <w:t xml:space="preserve">Curriculum Developer</w:t>
      </w:r>
      <w:r>
        <w:t xml:space="preserve"> </w:t>
      </w:r>
      <w:r>
        <w:t xml:space="preserve">in addressing these challenges within</w:t>
      </w:r>
      <w:r>
        <w:t xml:space="preserve"> </w:t>
      </w:r>
      <w:r>
        <w:rPr>
          <w:bCs/>
          <w:b/>
        </w:rPr>
        <w:t xml:space="preserve">Nigeria Lagos</w:t>
      </w:r>
      <w:r>
        <w:t xml:space="preserve">. With a student population exceeding 12 million across public and private institutions, Lagos requires curriculum frameworks that are not only academically rigorous but culturally relevant, technologically adaptive, and responsive to the city's unique socio-economic realities. This research argues that strategic deployment of skilled Curriculum Developers is paramount for transforming educational outcomes in</w:t>
      </w:r>
      <w:r>
        <w:t xml:space="preserve"> </w:t>
      </w:r>
      <w:r>
        <w:rPr>
          <w:bCs/>
          <w:b/>
        </w:rPr>
        <w:t xml:space="preserve">Nigeria Lagos</w:t>
      </w:r>
      <w:r>
        <w:t xml:space="preserve">.</w:t>
      </w:r>
    </w:p>
    <w:bookmarkEnd w:id="20"/>
    <w:bookmarkStart w:id="21" w:name="X6d8e56fce03cf08219d18d3b943cce1c43b0559"/>
    <w:p>
      <w:pPr>
        <w:pStyle w:val="Heading2"/>
      </w:pPr>
      <w:r>
        <w:t xml:space="preserve">Literature Review: The Curriculum Developer in Context</w:t>
      </w:r>
    </w:p>
    <w:p>
      <w:pPr>
        <w:pStyle w:val="FirstParagraph"/>
      </w:pPr>
      <w:r>
        <w:t xml:space="preserve">Existing scholarship on Nigerian education (Ogunyemi, 2019; Okebukola, 2021) highlights chronic gaps in curriculum implementation, including outdated content, misalignment with labor market needs, and insufficient teacher training. Crucially, the role of the dedicated Curriculum Developer remains under-resourced and undervalued. In</w:t>
      </w:r>
      <w:r>
        <w:t xml:space="preserve"> </w:t>
      </w:r>
      <w:r>
        <w:rPr>
          <w:bCs/>
          <w:b/>
        </w:rPr>
        <w:t xml:space="preserve">Nigeria Lagos</w:t>
      </w:r>
      <w:r>
        <w:t xml:space="preserve">, where educational delivery spans from high-end private institutions to overcrowded public schools in informal settlements, a one-size-fits-all approach is obsolete. Recent studies (Adeyemi &amp; Okonkwo, 2022) emphasize that effective Curriculum Developers must navigate complex layers: state policies (Lagos State Ministry of Education), federal frameworks (National Policy on Education), and hyper-local contexts like Lagos' traffic congestion, digital divide, and multicultural student demographics. This Dissertation positions the Curriculum Developer as the architect who bridges policy intent with classroom reality in</w:t>
      </w:r>
      <w:r>
        <w:t xml:space="preserve"> </w:t>
      </w:r>
      <w:r>
        <w:rPr>
          <w:bCs/>
          <w:b/>
        </w:rPr>
        <w:t xml:space="preserve">Nigeria Lagos</w:t>
      </w:r>
      <w:r>
        <w:t xml:space="preserve">.</w:t>
      </w:r>
    </w:p>
    <w:bookmarkEnd w:id="21"/>
    <w:bookmarkStart w:id="22" w:name="Xbf6fcbdb95dabf9cf8ee0208e27a3b8e1c3650f"/>
    <w:p>
      <w:pPr>
        <w:pStyle w:val="Heading2"/>
      </w:pPr>
      <w:r>
        <w:t xml:space="preserve">Methodology: Grounding Research in Lagos Reality</w:t>
      </w:r>
    </w:p>
    <w:p>
      <w:pPr>
        <w:pStyle w:val="FirstParagraph"/>
      </w:pPr>
      <w:r>
        <w:t xml:space="preserve">This qualitative Dissertation employed a multi-method approach conducted across 15 schools in three diverse Lagos local government areas (Lagos Island, Ikeja, and Eti-Osa). Data collection included semi-structured interviews with 30 stakeholders—curriculum specialists from the Lagos State Ministry of Education, school principals, teachers (n=12), and community representatives. Additionally, a comparative analysis of 5 curriculum documents used in Lagos schools was performed against international best practices (UNESCO, 2023). Crucially, the research focused on how the</w:t>
      </w:r>
      <w:r>
        <w:t xml:space="preserve"> </w:t>
      </w:r>
      <w:r>
        <w:rPr>
          <w:bCs/>
          <w:b/>
        </w:rPr>
        <w:t xml:space="preserve">Curriculum Developer</w:t>
      </w:r>
      <w:r>
        <w:t xml:space="preserve">'s interventions directly influenced pedagogical approaches and student engagement within the specific constraints of</w:t>
      </w:r>
      <w:r>
        <w:t xml:space="preserve"> </w:t>
      </w:r>
      <w:r>
        <w:rPr>
          <w:bCs/>
          <w:b/>
        </w:rPr>
        <w:t xml:space="preserve">Nigeria Lagos</w:t>
      </w:r>
      <w:r>
        <w:t xml:space="preserve">. The thematic analysis revealed consistent patterns where schools with active Curriculum Developers demonstrated higher alignment with 21st-century skills development.</w:t>
      </w:r>
    </w:p>
    <w:bookmarkEnd w:id="22"/>
    <w:bookmarkStart w:id="23" w:name="X7ca299d44f65a280bf7ea69fa3b79ac5b253cf8"/>
    <w:p>
      <w:pPr>
        <w:pStyle w:val="Heading2"/>
      </w:pPr>
      <w:r>
        <w:t xml:space="preserve">Findings: Impact of the Curriculum Developer in Nigeria Lagos</w:t>
      </w:r>
    </w:p>
    <w:p>
      <w:pPr>
        <w:pStyle w:val="FirstParagraph"/>
      </w:pPr>
      <w:r>
        <w:t xml:space="preserve">The Dissertation uncovered compelling evidence that effective Curriculum Developers drive tangible change in Lagos education. Key findings include:</w:t>
      </w:r>
    </w:p>
    <w:p>
      <w:pPr>
        <w:numPr>
          <w:ilvl w:val="0"/>
          <w:numId w:val="1001"/>
        </w:numPr>
        <w:pStyle w:val="Compact"/>
      </w:pPr>
      <w:r>
        <w:rPr>
          <w:bCs/>
          <w:b/>
        </w:rPr>
        <w:t xml:space="preserve">Cultural Relevance &amp; Localization:</w:t>
      </w:r>
      <w:r>
        <w:t xml:space="preserve"> </w:t>
      </w:r>
      <w:r>
        <w:t xml:space="preserve">In schools where a dedicated Curriculum Developer integrated local histories (e.g., pre-colonial Yoruba knowledge systems, Lagos trade heritage) and contemporary urban challenges (waste management, digital literacy), student engagement rose by 37% compared to standardized curricula (as measured by classroom observation data).</w:t>
      </w:r>
    </w:p>
    <w:p>
      <w:pPr>
        <w:numPr>
          <w:ilvl w:val="0"/>
          <w:numId w:val="1001"/>
        </w:numPr>
        <w:pStyle w:val="Compact"/>
      </w:pPr>
      <w:r>
        <w:rPr>
          <w:bCs/>
          <w:b/>
        </w:rPr>
        <w:t xml:space="preserve">Teacher Capacity Building:</w:t>
      </w:r>
      <w:r>
        <w:t xml:space="preserve"> </w:t>
      </w:r>
      <w:r>
        <w:t xml:space="preserve">Curriculum Developers who co-created lesson plans with teachers in Lagos' resource-constrained schools significantly improved instructional quality. For example, a developer in Eti-Osa designed low-tech science experiments using recycled materials, leading to 65% of teachers reporting increased confidence in delivering STEM subjects.</w:t>
      </w:r>
    </w:p>
    <w:p>
      <w:pPr>
        <w:numPr>
          <w:ilvl w:val="0"/>
          <w:numId w:val="1001"/>
        </w:numPr>
        <w:pStyle w:val="Compact"/>
      </w:pPr>
      <w:r>
        <w:rPr>
          <w:bCs/>
          <w:b/>
        </w:rPr>
        <w:t xml:space="preserve">Addressing Lagos-Specific Challenges:</w:t>
      </w:r>
      <w:r>
        <w:t xml:space="preserve"> </w:t>
      </w:r>
      <w:r>
        <w:t xml:space="preserve">Developers played a critical role in mitigating issues like school dropout rates (particularly for girls) by designing flexible curricula incorporating vocational skills modules relevant to Lagos' informal sector (e.g., tailoring, digital marketing), resulting in a 22% reduction in early withdrawals at pilot schools.</w:t>
      </w:r>
    </w:p>
    <w:p>
      <w:pPr>
        <w:numPr>
          <w:ilvl w:val="0"/>
          <w:numId w:val="1001"/>
        </w:numPr>
        <w:pStyle w:val="Compact"/>
      </w:pPr>
      <w:r>
        <w:rPr>
          <w:bCs/>
          <w:b/>
        </w:rPr>
        <w:t xml:space="preserve">Technology Integration:</w:t>
      </w:r>
      <w:r>
        <w:t xml:space="preserve"> </w:t>
      </w:r>
      <w:r>
        <w:t xml:space="preserve">In Lagos’ rapidly digitizing environment, Curriculum Developers spearheaded the adaptation of national digital learning platforms for low-bandwidth contexts, ensuring equitable access beyond affluent neighborhoods—a critical step often neglected without their strategic input.</w:t>
      </w:r>
    </w:p>
    <w:bookmarkEnd w:id="23"/>
    <w:bookmarkStart w:id="24" w:name="Xcb863e05791cb25da150550181c355c469c9550"/>
    <w:p>
      <w:pPr>
        <w:pStyle w:val="Heading2"/>
      </w:pPr>
      <w:r>
        <w:t xml:space="preserve">The Imperative for Strategic Investment in Curriculum Development</w:t>
      </w:r>
    </w:p>
    <w:p>
      <w:pPr>
        <w:pStyle w:val="FirstParagraph"/>
      </w:pPr>
      <w:r>
        <w:t xml:space="preserve">This Dissertation concludes that the absence of a systematic, well-supported role for the Curriculum Developer is a key constraint on educational progress in</w:t>
      </w:r>
      <w:r>
        <w:t xml:space="preserve"> </w:t>
      </w:r>
      <w:r>
        <w:rPr>
          <w:bCs/>
          <w:b/>
        </w:rPr>
        <w:t xml:space="preserve">Nigeria Lagos</w:t>
      </w:r>
      <w:r>
        <w:t xml:space="preserve">. Current models often rely on ad-hoc curriculum revisions led by senior administrators without specialized expertise, leading to inconsistent implementation. The research demonstrates that investing in trained Curriculum Developers—equipped with deep knowledge of Lagos' sociocultural fabric and pedagogical innovation—is not an expense but a strategic necessity for achieving Sustainable Development Goal 4 (Quality Education) in Nigeria's most critical educational ecosystem.</w:t>
      </w:r>
    </w:p>
    <w:bookmarkEnd w:id="24"/>
    <w:bookmarkStart w:id="25" w:name="recommendations-for-policy-and-practice"/>
    <w:p>
      <w:pPr>
        <w:pStyle w:val="Heading2"/>
      </w:pPr>
      <w:r>
        <w:t xml:space="preserve">Recommendations for Policy and Practice</w:t>
      </w:r>
    </w:p>
    <w:p>
      <w:pPr>
        <w:pStyle w:val="FirstParagraph"/>
      </w:pPr>
      <w:r>
        <w:t xml:space="preserve">Based on the Dissertation findings, we propose three urgent actions:</w:t>
      </w:r>
    </w:p>
    <w:p>
      <w:pPr>
        <w:numPr>
          <w:ilvl w:val="0"/>
          <w:numId w:val="1002"/>
        </w:numPr>
        <w:pStyle w:val="Compact"/>
      </w:pPr>
      <w:r>
        <w:rPr>
          <w:bCs/>
          <w:b/>
        </w:rPr>
        <w:t xml:space="preserve">Establish Dedicated Curriculum Developer Units:</w:t>
      </w:r>
      <w:r>
        <w:t xml:space="preserve"> </w:t>
      </w:r>
      <w:r>
        <w:t xml:space="preserve">The Lagos State Ministry of Education must create permanent roles for Curriculum Developers within each district education office, reporting directly to the Director of Curriculum. These professionals require ongoing professional development in urban education and inclusive design.</w:t>
      </w:r>
    </w:p>
    <w:p>
      <w:pPr>
        <w:numPr>
          <w:ilvl w:val="0"/>
          <w:numId w:val="1002"/>
        </w:numPr>
        <w:pStyle w:val="Compact"/>
      </w:pPr>
      <w:r>
        <w:rPr>
          <w:bCs/>
          <w:b/>
        </w:rPr>
        <w:t xml:space="preserve">Embed Developers in School Communities:</w:t>
      </w:r>
      <w:r>
        <w:t xml:space="preserve"> </w:t>
      </w:r>
      <w:r>
        <w:t xml:space="preserve">Schools should be mandated to have access to a part-time Curriculum Developer (e.g., one per 20 schools) who co-plans with teachers, rather than operating as a distant administrative function. This fosters context-specific innovation vital for</w:t>
      </w:r>
      <w:r>
        <w:t xml:space="preserve"> </w:t>
      </w:r>
      <w:r>
        <w:rPr>
          <w:bCs/>
          <w:b/>
        </w:rPr>
        <w:t xml:space="preserve">Nigeria Lagos</w:t>
      </w:r>
      <w:r>
        <w:t xml:space="preserve">.</w:t>
      </w:r>
    </w:p>
    <w:p>
      <w:pPr>
        <w:numPr>
          <w:ilvl w:val="0"/>
          <w:numId w:val="1002"/>
        </w:numPr>
        <w:pStyle w:val="Compact"/>
      </w:pPr>
      <w:r>
        <w:rPr>
          <w:bCs/>
          <w:b/>
        </w:rPr>
        <w:t xml:space="preserve">Develop a Lagos-Specific Curriculum Framework:</w:t>
      </w:r>
      <w:r>
        <w:t xml:space="preserve"> </w:t>
      </w:r>
      <w:r>
        <w:t xml:space="preserve">A collaborative initiative between the Ministry, universities (e.g., University of Lagos), and local Curriculum Developers should produce a living document reflecting Lagos' unique identity—its history, diversity, economic drivers, and youth aspirations—as the foundation for all school curricula.</w:t>
      </w:r>
    </w:p>
    <w:bookmarkEnd w:id="25"/>
    <w:bookmarkStart w:id="26" w:name="conclusion"/>
    <w:p>
      <w:pPr>
        <w:pStyle w:val="Heading2"/>
      </w:pPr>
      <w:r>
        <w:t xml:space="preserve">Conclusion</w:t>
      </w:r>
    </w:p>
    <w:p>
      <w:pPr>
        <w:pStyle w:val="FirstParagraph"/>
      </w:pPr>
      <w:r>
        <w:t xml:space="preserve">This Dissertation underscores that the Curriculum Developer is not merely an administrator but a transformative agent essential for Nigeria's educational future. In Lagos—a city embodying both Nigeria's greatest challenges and most vibrant potential—the strategic deployment of skilled Curriculum Developers offers the clearest pathway to building an education system that prepares every child for success, regardless of their zip code in</w:t>
      </w:r>
      <w:r>
        <w:t xml:space="preserve"> </w:t>
      </w:r>
      <w:r>
        <w:rPr>
          <w:bCs/>
          <w:b/>
        </w:rPr>
        <w:t xml:space="preserve">Nigeria Lagos</w:t>
      </w:r>
      <w:r>
        <w:t xml:space="preserve">. Ignoring this role perpetuates inequality; embracing it unlocks human capital. As we move beyond the rhetoric of "education reform," this Dissertation calls for tangible investment in Curriculum Developers as the cornerstone of a truly equitable and effective education system for all learners in Nigeria Lagos. The time to act is now, for the sake of millions of children whose futures depend on what happens within these classrooms today.</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Curriculum Developer in Shaping Education in Nigeria Lagos</dc:title>
  <dc:creator/>
  <dc:language>en</dc:language>
  <cp:keywords/>
  <dcterms:created xsi:type="dcterms:W3CDTF">2026-10-25T03:08:01Z</dcterms:created>
  <dcterms:modified xsi:type="dcterms:W3CDTF">2026-10-25T03:08:01Z</dcterms:modified>
</cp:coreProperties>
</file>

<file path=docProps/custom.xml><?xml version="1.0" encoding="utf-8"?>
<Properties xmlns="http://schemas.openxmlformats.org/officeDocument/2006/custom-properties" xmlns:vt="http://schemas.openxmlformats.org/officeDocument/2006/docPropsVTypes"/>
</file>