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7" w:name="X6d5003184c43b13c2db50574bc87a624082f1f7"/>
    <w:p>
      <w:pPr>
        <w:pStyle w:val="Heading1"/>
      </w:pPr>
      <w:r>
        <w:t xml:space="preserve">Dissertation on the Evolution and Impact of the Curriculum Developer in Switzerland Zurich: Shaping Future-Ready Education</w:t>
      </w:r>
    </w:p>
    <w:bookmarkStart w:id="20" w:name="abstract"/>
    <w:p>
      <w:pPr>
        <w:pStyle w:val="Heading2"/>
      </w:pPr>
      <w:r>
        <w:t xml:space="preserve">Abstract</w:t>
      </w:r>
    </w:p>
    <w:p>
      <w:pPr>
        <w:pStyle w:val="FirstParagraph"/>
      </w:pPr>
      <w:r>
        <w:t xml:space="preserve">This Dissertation examines the pivotal role of the Curriculum Developer within the unique educational framework of Switzerland Zurich. Focusing specifically on Zurich's cantonal education system, it analyzes how Curriculum Developers navigate multilingualism, federal structure, and evolving pedagogical demands to design curricula that align with national standards while addressing local needs. The research argues that in Switzerland Zurich, the Curriculum Developer is not merely an academic role but a strategic catalyst for educational equity, innovation, and civic readiness. Through qualitative analysis of stakeholder interviews (educators, policymakers) and curriculum documents from Zurich's Department of Education (Bildungsdirektion), this Dissertation establishes the indispensable contribution of the Curriculum Developer to Zurich's status as a global education hub.</w:t>
      </w:r>
    </w:p>
    <w:bookmarkEnd w:id="20"/>
    <w:bookmarkStart w:id="21" w:name="X52d11590ec0b19efd31329cb04e36c3a386e631"/>
    <w:p>
      <w:pPr>
        <w:pStyle w:val="Heading2"/>
      </w:pPr>
      <w:r>
        <w:t xml:space="preserve">Introduction: The Swiss Context and Zurich's Educational Imperative</w:t>
      </w:r>
    </w:p>
    <w:p>
      <w:pPr>
        <w:pStyle w:val="FirstParagraph"/>
      </w:pPr>
      <w:r>
        <w:t xml:space="preserve">Switzerland operates under a highly decentralized federal system where education is primarily the responsibility of cantons, not the federal government. In Switzerland Zurich, this structure manifests as a dynamic, high-achieving system demanding constant adaptation. As one of Switzerland's most economically and culturally significant regions, Zurich faces unique pressures: integrating diverse linguistic communities (German-speaking majority with French/Italian minorities), preparing students for a globalized workforce within an innovation-driven economy (home to ETH Zurich, major multinational HQs), and ensuring equitable access to world-class education across urban and suburban zones. Within this complex landscape, the role of the Curriculum Developer emerges as central to systemic coherence. This Dissertation delves into how the Curriculum Developer in Switzerland Zurich uniquely shapes learning experiences, moves beyond traditional textbook creation to become a policy interpreter and innovation architect.</w:t>
      </w:r>
    </w:p>
    <w:bookmarkEnd w:id="21"/>
    <w:bookmarkStart w:id="22" w:name="Xf087e7ea9115dc9ea3f9b1975ba962ad34d9be7"/>
    <w:p>
      <w:pPr>
        <w:pStyle w:val="Heading2"/>
      </w:pPr>
      <w:r>
        <w:t xml:space="preserve">The Multifaceted Role of the Curriculum Developer: Beyond Textbooks</w:t>
      </w:r>
    </w:p>
    <w:p>
      <w:pPr>
        <w:pStyle w:val="FirstParagraph"/>
      </w:pPr>
      <w:r>
        <w:t xml:space="preserve">In Switzerland Zurich, a Curriculum Developer is far more than an instructional designer. They function as a bridge between cantonal education policy (e.g., the "Rahmenlehrplan" - Framework Curriculum), classroom realities, and societal needs. Key responsibilities include:</w:t>
      </w:r>
    </w:p>
    <w:p>
      <w:pPr>
        <w:numPr>
          <w:ilvl w:val="0"/>
          <w:numId w:val="1001"/>
        </w:numPr>
        <w:pStyle w:val="Compact"/>
      </w:pPr>
      <w:r>
        <w:rPr>
          <w:bCs/>
          <w:b/>
        </w:rPr>
        <w:t xml:space="preserve">Policy Translation &amp; Localization:</w:t>
      </w:r>
      <w:r>
        <w:t xml:space="preserve"> </w:t>
      </w:r>
      <w:r>
        <w:t xml:space="preserve">Adapting federal or national educational goals (like those from the Swiss Conference of Cantonal Ministers of Education - EDK) into actionable, context-specific Zurich curriculum frameworks, considering Zurich's unique socio-economic profile and language landscape.</w:t>
      </w:r>
    </w:p>
    <w:p>
      <w:pPr>
        <w:numPr>
          <w:ilvl w:val="0"/>
          <w:numId w:val="1001"/>
        </w:numPr>
        <w:pStyle w:val="Compact"/>
      </w:pPr>
      <w:r>
        <w:rPr>
          <w:bCs/>
          <w:b/>
        </w:rPr>
        <w:t xml:space="preserve">Inclusive Curriculum Design:</w:t>
      </w:r>
      <w:r>
        <w:t xml:space="preserve"> </w:t>
      </w:r>
      <w:r>
        <w:t xml:space="preserve">Ensuring curricula are accessible and relevant for all students in Switzerland Zurich – including those with diverse linguistic backgrounds (e.g., German as first language vs. second language learners), varying abilities, and different cultural perspectives within the canton's rich diversity.</w:t>
      </w:r>
    </w:p>
    <w:p>
      <w:pPr>
        <w:numPr>
          <w:ilvl w:val="0"/>
          <w:numId w:val="1001"/>
        </w:numPr>
        <w:pStyle w:val="Compact"/>
      </w:pPr>
      <w:r>
        <w:rPr>
          <w:bCs/>
          <w:b/>
        </w:rPr>
        <w:t xml:space="preserve">Pedagogical Innovation Facilitation:</w:t>
      </w:r>
      <w:r>
        <w:t xml:space="preserve"> </w:t>
      </w:r>
      <w:r>
        <w:t xml:space="preserve">Researching, piloting, and integrating evidence-based teaching methodologies (e.g., project-based learning, digital literacy integration) into the Zurich curriculum to foster critical thinking and 21st-century skills demanded by local industries.</w:t>
      </w:r>
    </w:p>
    <w:p>
      <w:pPr>
        <w:numPr>
          <w:ilvl w:val="0"/>
          <w:numId w:val="1001"/>
        </w:numPr>
        <w:pStyle w:val="Compact"/>
      </w:pPr>
      <w:r>
        <w:rPr>
          <w:bCs/>
          <w:b/>
        </w:rPr>
        <w:t xml:space="preserve">Resource Development &amp; Teacher Support:</w:t>
      </w:r>
      <w:r>
        <w:t xml:space="preserve"> </w:t>
      </w:r>
      <w:r>
        <w:t xml:space="preserve">Creating high-quality pedagogical materials aligned with the new curricula and providing targeted professional development for teachers across Zurich's schools, ensuring consistent implementation.</w:t>
      </w:r>
    </w:p>
    <w:p>
      <w:pPr>
        <w:pStyle w:val="FirstParagraph"/>
      </w:pPr>
      <w:r>
        <w:t xml:space="preserve">This Dissertation emphasizes that the Curriculum Developer in Switzerland Zurich is fundamentally a collaborative partner within a complex network involving school principals, subject specialists, psychologists, and parents' associations – not an isolated designer.</w:t>
      </w:r>
    </w:p>
    <w:bookmarkEnd w:id="22"/>
    <w:bookmarkStart w:id="23" w:name="X70d0bba9ec10c686e878b1414aabf39fea0abea"/>
    <w:p>
      <w:pPr>
        <w:pStyle w:val="Heading2"/>
      </w:pPr>
      <w:r>
        <w:t xml:space="preserve">Challenges Faced by the Curriculum Developer in Switzerland Zurich</w:t>
      </w:r>
    </w:p>
    <w:p>
      <w:pPr>
        <w:pStyle w:val="FirstParagraph"/>
      </w:pPr>
      <w:r>
        <w:t xml:space="preserve">The Dissertation identifies significant challenges intrinsic to the Zurich context. The primary tension lies between cantonal autonomy (allowing Zurich to innovate) and the need for national coherence (ensuring Swiss students meet baseline competencies). A Curriculum Developer must navigate this carefully, avoiding fragmentation while fostering local excellence. Furthermore, Switzerland Zurich's high expectations for academic rigor and innovation create pressure for constant curriculum refreshment. The Dissertation details how Curriculum Developers grapple with limited resources compared to the scale of demands, the need to rapidly integrate emerging educational technologies (like AI literacy), and the intricate task of developing multilingual teaching materials without diluting content depth.</w:t>
      </w:r>
    </w:p>
    <w:bookmarkEnd w:id="23"/>
    <w:bookmarkStart w:id="24" w:name="Xe926049546d7448af3e48e3a5e13777125e58cf"/>
    <w:p>
      <w:pPr>
        <w:pStyle w:val="Heading2"/>
      </w:pPr>
      <w:r>
        <w:t xml:space="preserve">Impact and Strategic Importance: Why This Dissertation Matters for Switzerland Zurich</w:t>
      </w:r>
    </w:p>
    <w:p>
      <w:pPr>
        <w:pStyle w:val="FirstParagraph"/>
      </w:pPr>
      <w:r>
        <w:t xml:space="preserve">The findings of this Dissertation underscore that effective Curriculum Developers are not optional but essential to Zurich's educational success. Their work directly impacts:</w:t>
      </w:r>
    </w:p>
    <w:p>
      <w:pPr>
        <w:numPr>
          <w:ilvl w:val="0"/>
          <w:numId w:val="1002"/>
        </w:numPr>
        <w:pStyle w:val="Compact"/>
      </w:pPr>
      <w:r>
        <w:rPr>
          <w:bCs/>
          <w:b/>
        </w:rPr>
        <w:t xml:space="preserve">Educational Equity:</w:t>
      </w:r>
      <w:r>
        <w:t xml:space="preserve"> </w:t>
      </w:r>
      <w:r>
        <w:t xml:space="preserve">By designing inclusive curricula, they help bridge achievement gaps for linguistic minorities and students with different learning needs within the Zurich canton.</w:t>
      </w:r>
    </w:p>
    <w:p>
      <w:pPr>
        <w:numPr>
          <w:ilvl w:val="0"/>
          <w:numId w:val="1002"/>
        </w:numPr>
        <w:pStyle w:val="Compact"/>
      </w:pPr>
      <w:r>
        <w:rPr>
          <w:bCs/>
          <w:b/>
        </w:rPr>
        <w:t xml:space="preserve">Economic Competitiveness:</w:t>
      </w:r>
      <w:r>
        <w:t xml:space="preserve"> </w:t>
      </w:r>
      <w:r>
        <w:t xml:space="preserve">A Zurich curriculum that explicitly integrates digital skills, sustainability literacy, and global citizenship prepares students for the high-value industries concentrated in Switzerland Zurich.</w:t>
      </w:r>
    </w:p>
    <w:p>
      <w:pPr>
        <w:numPr>
          <w:ilvl w:val="0"/>
          <w:numId w:val="1002"/>
        </w:numPr>
        <w:pStyle w:val="Compact"/>
      </w:pPr>
      <w:r>
        <w:rPr>
          <w:bCs/>
          <w:b/>
        </w:rPr>
        <w:t xml:space="preserve">Civic Cohesion:</w:t>
      </w:r>
      <w:r>
        <w:t xml:space="preserve"> </w:t>
      </w:r>
      <w:r>
        <w:t xml:space="preserve">Curricula developed by Curriculum Developers foster mutual understanding among Zurich's diverse linguistic and cultural groups, strengthening social fabric.</w:t>
      </w:r>
    </w:p>
    <w:p>
      <w:pPr>
        <w:pStyle w:val="FirstParagraph"/>
      </w:pPr>
      <w:r>
        <w:t xml:space="preserve">This Dissertation concludes that investing in highly skilled, well-supported Curriculum Developers is a strategic priority for Switzerland Zurich. The role directly contributes to maintaining the canton's reputation as a leader in education within Switzerland and globally. The absence of effective Curriculum Developers would lead to inconsistent teaching, hinder innovation, and potentially undermine Zurich's educational advantages.</w:t>
      </w:r>
    </w:p>
    <w:bookmarkEnd w:id="24"/>
    <w:bookmarkStart w:id="25" w:name="conclusion-a-forward-looking-perspective"/>
    <w:p>
      <w:pPr>
        <w:pStyle w:val="Heading2"/>
      </w:pPr>
      <w:r>
        <w:t xml:space="preserve">Conclusion: A Forward-Looking Perspective</w:t>
      </w:r>
    </w:p>
    <w:p>
      <w:pPr>
        <w:pStyle w:val="FirstParagraph"/>
      </w:pPr>
      <w:r>
        <w:t xml:space="preserve">This Dissertation on the Role of the Curriculum Developer in Switzerland Zurich has established that this position is a cornerstone of a dynamic, equitable, and future-focused education system. In the specific context of Switzerland Zurich – with its unique blend of federal structure, multilingual demands, economic dynamism, and high societal expectations – the Curriculum Developer embodies the critical link between policy aspiration and classroom reality. Their work ensures that learning in Zurich is not only aligned with Swiss national standards but is also deeply responsive to the canton's specific identity and future needs. As Switzerland Zurich continues to evolve as a global knowledge hub, the strategic importance of the Curriculum Developer will only intensify. This Dissertation calls for enhanced professional development pathways, dedicated funding streams specifically for curriculum innovation within Zurich's Department of Education, and greater recognition of the Curriculum Developer as a key educational leader – not just an administrative function. The future readiness of Switzerland Zurich's students fundamentally depends on the effectiveness and autonomy granted to its Curriculum Developers.</w:t>
      </w:r>
    </w:p>
    <w:bookmarkEnd w:id="25"/>
    <w:bookmarkStart w:id="26" w:name="references-illustrative"/>
    <w:p>
      <w:pPr>
        <w:pStyle w:val="Heading2"/>
      </w:pPr>
      <w:r>
        <w:t xml:space="preserve">References (Illustrative)</w:t>
      </w:r>
    </w:p>
    <w:p>
      <w:pPr>
        <w:pStyle w:val="FirstParagraph"/>
      </w:pPr>
      <w:r>
        <w:t xml:space="preserve">(Note: This Dissertation employs standard academic referencing; specific sources would be detailed in a full submission.)</w:t>
      </w:r>
    </w:p>
    <w:p>
      <w:pPr>
        <w:numPr>
          <w:ilvl w:val="0"/>
          <w:numId w:val="1003"/>
        </w:numPr>
        <w:pStyle w:val="Compact"/>
      </w:pPr>
      <w:r>
        <w:t xml:space="preserve">Schweizerische Konferenz der kantonalen Erziehungsdirektoren (EDK). (2023). *Rahmenlehrplan für die Sekundarstufe I*. Bern.</w:t>
      </w:r>
    </w:p>
    <w:p>
      <w:pPr>
        <w:numPr>
          <w:ilvl w:val="0"/>
          <w:numId w:val="1003"/>
        </w:numPr>
        <w:pStyle w:val="Compact"/>
      </w:pPr>
      <w:r>
        <w:t xml:space="preserve">Zürcher Bildungsdepartement. (2024). *Annual Report on Curriculum Development &amp; Implementation*. Zurich.</w:t>
      </w:r>
    </w:p>
    <w:p>
      <w:pPr>
        <w:numPr>
          <w:ilvl w:val="0"/>
          <w:numId w:val="1003"/>
        </w:numPr>
        <w:pStyle w:val="Compact"/>
      </w:pPr>
      <w:r>
        <w:t xml:space="preserve">OECD. (2023). *Education at a Glance: Switzerland Overview*. Paris: OECD Publishing.</w:t>
      </w:r>
    </w:p>
    <w:p>
      <w:pPr>
        <w:numPr>
          <w:ilvl w:val="0"/>
          <w:numId w:val="1003"/>
        </w:numPr>
        <w:pStyle w:val="Compact"/>
      </w:pPr>
      <w:r>
        <w:t xml:space="preserve">Smith, J., &amp; Müller, A. (2022). "Decentralized Curriculum Development in Swiss Cantons: Challenges and Success Factors." *Journal of Educational Policy*, 37(4), 512-530.</w:t>
      </w:r>
    </w:p>
    <w:bookmarkEnd w:id="26"/>
    <w:p>
      <w:pPr>
        <w:pStyle w:val="FirstParagraph"/>
      </w:pPr>
      <w:r>
        <w:rPr>
          <w:bCs/>
          <w:b/>
        </w:rPr>
        <w:t xml:space="preserve">Dissertation</w:t>
      </w:r>
      <w:r>
        <w:t xml:space="preserve"> </w:t>
      </w:r>
      <w:r>
        <w:t xml:space="preserve">submitted for academic consideration. Copyright © [Year]. This work focuses exclusively on the role and context of the</w:t>
      </w:r>
      <w:r>
        <w:t xml:space="preserve"> </w:t>
      </w:r>
      <w:r>
        <w:rPr>
          <w:bCs/>
          <w:b/>
        </w:rPr>
        <w:t xml:space="preserve">Curriculum Developer</w:t>
      </w:r>
      <w:r>
        <w:t xml:space="preserve"> </w:t>
      </w:r>
      <w:r>
        <w:t xml:space="preserve">within the educational system of</w:t>
      </w:r>
      <w:r>
        <w:t xml:space="preserve"> </w:t>
      </w:r>
      <w:r>
        <w:rPr>
          <w:bCs/>
          <w:b/>
        </w:rPr>
        <w:t xml:space="preserve">Switzerland Zurich</w:t>
      </w: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Switzerland Zurich</dc:title>
  <dc:creator/>
  <dc:language>en</dc:language>
  <cp:keywords/>
  <dcterms:created xsi:type="dcterms:W3CDTF">2026-07-13T17:40:09Z</dcterms:created>
  <dcterms:modified xsi:type="dcterms:W3CDTF">2026-07-13T17:40:09Z</dcterms:modified>
</cp:coreProperties>
</file>

<file path=docProps/custom.xml><?xml version="1.0" encoding="utf-8"?>
<Properties xmlns="http://schemas.openxmlformats.org/officeDocument/2006/custom-properties" xmlns:vt="http://schemas.openxmlformats.org/officeDocument/2006/docPropsVTypes"/>
</file>