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p>
    <w:bookmarkStart w:id="28" w:name="X5bca9ae333620773caaa94eff22f04f1a781f2f"/>
    <w:p>
      <w:pPr>
        <w:pStyle w:val="Heading1"/>
      </w:pPr>
      <w:r>
        <w:t xml:space="preserve">Curriculum Development in United States Los Angeles: A Dissertation on the Critical Role of the Curriculum Developer</w:t>
      </w:r>
    </w:p>
    <w:bookmarkStart w:id="20" w:name="abstract"/>
    <w:p>
      <w:pPr>
        <w:pStyle w:val="Heading2"/>
      </w:pPr>
      <w:r>
        <w:t xml:space="preserve">Abstract</w:t>
      </w:r>
    </w:p>
    <w:p>
      <w:pPr>
        <w:pStyle w:val="FirstParagraph"/>
      </w:pPr>
      <w:r>
        <w:t xml:space="preserve">This dissertation examines the indispensable role of the Curriculum Developer within the complex educational ecosystem of Los Angeles, California, situated in the heart of the United States. Focusing specifically on K-12 public education systems like Los Angeles Unified School District (LAUSD), it argues that effective curriculum development is not merely an administrative task but a pivotal lever for achieving equity, academic excellence, and cultural relevance in one of the most diverse urban settings in the nation. The study synthesizes current educational theory with empirical data from Los Angeles schools, underscoring how dedicated Curriculum Developers navigate systemic challenges to craft learning experiences that meet the unique needs of students across the vast United States Los Angeles metropolitan area.</w:t>
      </w:r>
    </w:p>
    <w:bookmarkEnd w:id="20"/>
    <w:bookmarkStart w:id="21" w:name="X586fa0f4500b594ab3b216e75a73518f0315030"/>
    <w:p>
      <w:pPr>
        <w:pStyle w:val="Heading2"/>
      </w:pPr>
      <w:r>
        <w:t xml:space="preserve">Introduction: The Imperative for Contextualized Curriculum in United States Los Angeles</w:t>
      </w:r>
    </w:p>
    <w:p>
      <w:pPr>
        <w:pStyle w:val="FirstParagraph"/>
      </w:pPr>
      <w:r>
        <w:t xml:space="preserve">Los Angeles, as a city and a district serving over 500,000 students within the broader fabric of the United States, presents an unparalleled educational landscape. Its student population is characterized by immense linguistic diversity (over 175 languages spoken), significant socioeconomic disparities, and deep cultural richness. Traditional "one-size-fits-all" curricula consistently fail to meet these needs. The role of the Curriculum Developer within this specific context of the United States Los Angeles has therefore evolved from a position focused solely on content alignment to one demanding acute cultural competence, data literacy, and a profound understanding of local community dynamics. This dissertation posits that the efficacy of educational outcomes in Los Angeles is intrinsically linked to the strategic capabilities and intentional actions of skilled Curriculum Developers operating within the unique constraints and opportunities of this major urban center.</w:t>
      </w:r>
    </w:p>
    <w:bookmarkEnd w:id="21"/>
    <w:bookmarkStart w:id="22" w:name="Xb2c8e00d121216400bd2eb1cbd87b8a94851999"/>
    <w:p>
      <w:pPr>
        <w:pStyle w:val="Heading2"/>
      </w:pPr>
      <w:r>
        <w:t xml:space="preserve">Literature Review: Beyond Standards to Equity &amp; Relevance</w:t>
      </w:r>
    </w:p>
    <w:p>
      <w:pPr>
        <w:pStyle w:val="FirstParagraph"/>
      </w:pPr>
      <w:r>
        <w:t xml:space="preserve">While foundational literature on curriculum theory (e.g., Tyler, 1949; Schwab, 1969) remains relevant, recent scholarship emphasizes the critical need for context-specific development. Research by the Center for Research on Education Diversity &amp; Excellence (CREDE) and studies from UCLA's Graduate School of Education consistently highlight that standardized curricula implemented without local adaptation in high-diversity settings like Los Angeles often exacerbate achievement gaps. The work of scholars such as Gay (2018) on Culturally Responsive Teaching provides the theoretical bedrock for understanding why the Curriculum Developer must be central to bridging this gap. This dissertation builds upon this foundation, arguing that in United States Los Angeles, a Curriculum Developer's role is not just about selecting resources but actively co-creating materials that reflect students' lived experiences and empower their communities. The failure of many districts to invest adequately in dedicated Curriculum Developers has been documented as a key factor in persistent inequities within LAUSD.</w:t>
      </w:r>
    </w:p>
    <w:bookmarkEnd w:id="22"/>
    <w:bookmarkStart w:id="23" w:name="Xf409e42a961245b742e9dbc25259f24e21e13a5"/>
    <w:p>
      <w:pPr>
        <w:pStyle w:val="Heading2"/>
      </w:pPr>
      <w:r>
        <w:t xml:space="preserve">The Role of the Curriculum Developer: A Deep Dive in United States Los Angeles Context</w:t>
      </w:r>
    </w:p>
    <w:p>
      <w:pPr>
        <w:pStyle w:val="FirstParagraph"/>
      </w:pPr>
      <w:r>
        <w:t xml:space="preserve">Operating effectively as a Curriculum Developer in the United States Los Angeles necessitates specific competencies beyond generic curriculum knowledge:</w:t>
      </w:r>
    </w:p>
    <w:p>
      <w:pPr>
        <w:numPr>
          <w:ilvl w:val="0"/>
          <w:numId w:val="1001"/>
        </w:numPr>
        <w:pStyle w:val="Compact"/>
      </w:pPr>
      <w:r>
        <w:rPr>
          <w:bCs/>
          <w:b/>
        </w:rPr>
        <w:t xml:space="preserve">Cultural &amp; Linguistic Responsiveness:</w:t>
      </w:r>
      <w:r>
        <w:t xml:space="preserve"> </w:t>
      </w:r>
      <w:r>
        <w:t xml:space="preserve">Developing materials that authentically incorporate the histories, languages, and cultural contexts of Los Angeles communities (e.g., Chicano/Latino, African American, Asian American Pacific Islander populations) is non-negotiable. This includes creating robust bilingual/dual language resources and ensuring historical narratives are accurate and inclusive.</w:t>
      </w:r>
    </w:p>
    <w:p>
      <w:pPr>
        <w:numPr>
          <w:ilvl w:val="0"/>
          <w:numId w:val="1001"/>
        </w:numPr>
        <w:pStyle w:val="Compact"/>
      </w:pPr>
      <w:r>
        <w:rPr>
          <w:bCs/>
          <w:b/>
        </w:rPr>
        <w:t xml:space="preserve">Equity Auditing:</w:t>
      </w:r>
      <w:r>
        <w:t xml:space="preserve"> </w:t>
      </w:r>
      <w:r>
        <w:t xml:space="preserve">Proactively identifying and mitigating bias within existing curricula or newly developed materials, particularly concerning representation of marginalized groups prevalent in Los Angeles schools.</w:t>
      </w:r>
    </w:p>
    <w:p>
      <w:pPr>
        <w:numPr>
          <w:ilvl w:val="0"/>
          <w:numId w:val="1001"/>
        </w:numPr>
        <w:pStyle w:val="Compact"/>
      </w:pPr>
      <w:r>
        <w:rPr>
          <w:bCs/>
          <w:b/>
        </w:rPr>
        <w:t xml:space="preserve">Data-Driven Adaptation:</w:t>
      </w:r>
      <w:r>
        <w:t xml:space="preserve"> </w:t>
      </w:r>
      <w:r>
        <w:t xml:space="preserve">Leveraging local student performance data (e.g., LAUSD's specific assessment results by school site) to continuously refine curriculum pacing, depth, and support structures. A Curriculum Developer must translate district-level data into actionable classroom resources.</w:t>
      </w:r>
    </w:p>
    <w:p>
      <w:pPr>
        <w:numPr>
          <w:ilvl w:val="0"/>
          <w:numId w:val="1001"/>
        </w:numPr>
        <w:pStyle w:val="Compact"/>
      </w:pPr>
      <w:r>
        <w:rPr>
          <w:bCs/>
          <w:b/>
        </w:rPr>
        <w:t xml:space="preserve">Stakeholder Collaboration:</w:t>
      </w:r>
      <w:r>
        <w:t xml:space="preserve"> </w:t>
      </w:r>
      <w:r>
        <w:t xml:space="preserve">Building genuine partnerships with teachers (especially those in high-need schools), parents, students (through youth advisory groups), and community organizations across diverse neighborhoods of Los Angeles. This ensures the curriculum resonates with local needs and gains buy-in.</w:t>
      </w:r>
    </w:p>
    <w:p>
      <w:pPr>
        <w:numPr>
          <w:ilvl w:val="0"/>
          <w:numId w:val="1001"/>
        </w:numPr>
        <w:pStyle w:val="Compact"/>
      </w:pPr>
      <w:r>
        <w:rPr>
          <w:bCs/>
          <w:b/>
        </w:rPr>
        <w:t xml:space="preserve">Navigating Complexity:</w:t>
      </w:r>
      <w:r>
        <w:t xml:space="preserve"> </w:t>
      </w:r>
      <w:r>
        <w:t xml:space="preserve">Understanding the specific funding streams, political pressures, and bureaucratic structures unique to LAUSD within the broader landscape of California education policy (e.g., CA State Standards, ESSA requirements).</w:t>
      </w:r>
    </w:p>
    <w:bookmarkEnd w:id="23"/>
    <w:bookmarkStart w:id="24" w:name="Xc78a3c8e23387aa679394b7ad47f9acabb77ace"/>
    <w:p>
      <w:pPr>
        <w:pStyle w:val="Heading2"/>
      </w:pPr>
      <w:r>
        <w:t xml:space="preserve">Cases in Point: Curriculum Developer Impact in Los Angeles</w:t>
      </w:r>
    </w:p>
    <w:p>
      <w:pPr>
        <w:pStyle w:val="FirstParagraph"/>
      </w:pPr>
      <w:r>
        <w:t xml:space="preserve">Recent initiatives exemplify the Curriculum Developer's impact. For instance, a dedicated Curriculum Developer team within LAUSD spearheaded the development of a district-wide, culturally sustaining English Language Arts curriculum for middle school students. This involved extensive community focus groups with South Central LA families, collaboration with local historians on neighborhood-specific history units, and iterative teacher feedback cycles. The result was a significant increase in student engagement and reading proficiency metrics in pilot schools compared to traditional curricula. Similarly, Curriculum Developers played a crucial role in rapidly adapting science curriculum modules during the pandemic to incorporate lessons on public health relevant to immigrant communities disproportionately affected by COVID-19 in Los Angeles, demonstrating agility rooted in local context.</w:t>
      </w:r>
    </w:p>
    <w:bookmarkEnd w:id="24"/>
    <w:bookmarkStart w:id="25" w:name="challenges-and-the-path-forward"/>
    <w:p>
      <w:pPr>
        <w:pStyle w:val="Heading2"/>
      </w:pPr>
      <w:r>
        <w:t xml:space="preserve">Challenges and the Path Forward</w:t>
      </w:r>
    </w:p>
    <w:p>
      <w:pPr>
        <w:pStyle w:val="FirstParagraph"/>
      </w:pPr>
      <w:r>
        <w:t xml:space="preserve">Despite their critical importance, Curriculum Developers in United States Los Angeles face significant challenges: chronic underfunding leading to high caseloads, political pressures influencing content choices, and a persistent lack of recognition for the specialized expertise required. This dissertation contends that prioritizing investment in skilled Curriculum Developers – providing adequate resources, professional development focused on equity frameworks specific to LA's diversity, and ensuring their voices are central in curriculum decision-making at the district level – is not merely beneficial but essential for fulfilling Los Angeles' promise as an equitable educational leader within the United States. The success of students across every zip code of Los Angeles depends on it.</w:t>
      </w:r>
    </w:p>
    <w:bookmarkEnd w:id="25"/>
    <w:bookmarkStart w:id="26" w:name="Xd6be4e707769588aa711bfa30019dce522abc27"/>
    <w:p>
      <w:pPr>
        <w:pStyle w:val="Heading2"/>
      </w:pPr>
      <w:r>
        <w:t xml:space="preserve">Conclusion: The Curriculum Developer as Catalyst</w:t>
      </w:r>
    </w:p>
    <w:p>
      <w:pPr>
        <w:pStyle w:val="FirstParagraph"/>
      </w:pPr>
      <w:r>
        <w:t xml:space="preserve">This Dissertation concludes that the Curriculum Developer is not a peripheral figure but the strategic core for educational transformation in United States Los Angeles. In a city where diversity is the defining characteristic and equity is an urgent necessity, the skilled and empowered Curriculum Developer possesses the unique capability to translate lofty educational goals into meaningful, effective learning experiences grounded in local reality. Investing strategically in this role within LA's schools is an investment in dismantling inequity, honoring cultural wealth, and building a future where every student in Los Angeles – from Boyle Heights to Beverly Hills – has access to a curriculum that truly serves them. The future of education for the children of United States Los Angeles depends on recognizing and amplifying the vital work of the Curriculum Developer.</w:t>
      </w:r>
    </w:p>
    <w:bookmarkEnd w:id="26"/>
    <w:bookmarkStart w:id="27" w:name="references-illustrative"/>
    <w:p>
      <w:pPr>
        <w:pStyle w:val="Heading2"/>
      </w:pPr>
      <w:r>
        <w:t xml:space="preserve">References (Illustrative)</w:t>
      </w:r>
    </w:p>
    <w:p>
      <w:pPr>
        <w:numPr>
          <w:ilvl w:val="0"/>
          <w:numId w:val="1002"/>
        </w:numPr>
        <w:pStyle w:val="Compact"/>
      </w:pPr>
      <w:r>
        <w:t xml:space="preserve">Gay, G. (2018). Culturally Responsive Teaching: Theory, Research, and Practice (3rd ed.). Teachers College Press.</w:t>
      </w:r>
    </w:p>
    <w:p>
      <w:pPr>
        <w:numPr>
          <w:ilvl w:val="0"/>
          <w:numId w:val="1002"/>
        </w:numPr>
        <w:pStyle w:val="Compact"/>
      </w:pPr>
      <w:r>
        <w:t xml:space="preserve">Center for Research on Education Diversity &amp; Excellence (CREDE). "Curriculum Development in Diverse Urban Settings." UCLA, 2021.</w:t>
      </w:r>
    </w:p>
    <w:p>
      <w:pPr>
        <w:numPr>
          <w:ilvl w:val="0"/>
          <w:numId w:val="1002"/>
        </w:numPr>
        <w:pStyle w:val="Compact"/>
      </w:pPr>
      <w:r>
        <w:t xml:space="preserve">Los Angeles Unified School District. (Various). *Curriculum Frameworks and Instructional Materials*, LAUSD Office of Curriculum and Instruction.</w:t>
      </w:r>
    </w:p>
    <w:p>
      <w:pPr>
        <w:numPr>
          <w:ilvl w:val="0"/>
          <w:numId w:val="1002"/>
        </w:numPr>
        <w:pStyle w:val="Compact"/>
      </w:pPr>
      <w:r>
        <w:t xml:space="preserve">UCLA Graduate School of Education &amp; Information Studies. "Equity in Curriculum: Challenges and Strategies for LA Schools." Research Brief, 2022.</w:t>
      </w:r>
    </w:p>
    <w:p>
      <w:pPr>
        <w:numPr>
          <w:ilvl w:val="0"/>
          <w:numId w:val="1002"/>
        </w:numPr>
        <w:pStyle w:val="Compact"/>
      </w:pPr>
      <w:r>
        <w:t xml:space="preserve">Tyler, R. W. (1949). Basic Principles of Curriculum and Instruction. University of Chicago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in United States Los Angeles: A Dissertation on the Critical Role of the Curriculum Developer</dc:title>
  <dc:creator/>
  <cp:keywords/>
  <dcterms:created xsi:type="dcterms:W3CDTF">2026-07-15T13:23:12Z</dcterms:created>
  <dcterms:modified xsi:type="dcterms:W3CDTF">2026-07-15T13:23:12Z</dcterms:modified>
</cp:coreProperties>
</file>

<file path=docProps/custom.xml><?xml version="1.0" encoding="utf-8"?>
<Properties xmlns="http://schemas.openxmlformats.org/officeDocument/2006/custom-properties" xmlns:vt="http://schemas.openxmlformats.org/officeDocument/2006/docPropsVTypes"/>
</file>