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Zimbabwe</w:t>
      </w:r>
      <w:r>
        <w:t xml:space="preserve"> </w:t>
      </w:r>
      <w:r>
        <w:t xml:space="preserve">Harare</w:t>
      </w:r>
    </w:p>
    <w:bookmarkStart w:id="25" w:name="Xf16536595e1745c0f2099bb392edac9aeeb37d6"/>
    <w:p>
      <w:pPr>
        <w:pStyle w:val="Heading1"/>
      </w:pPr>
      <w:r>
        <w:t xml:space="preserve">The Critical Role of Curriculum Developers in Shaping Educational Excellence: A Dissertation Focus on Zimbabwe Harare</w:t>
      </w:r>
    </w:p>
    <w:p>
      <w:pPr>
        <w:pStyle w:val="FirstParagraph"/>
      </w:pPr>
      <w:r>
        <w:t xml:space="preserve">Education stands as the cornerstone for national development, particularly within the dynamic socio-economic landscape of Zimbabwe. In the heart of this nation, Harare – the bustling capital city – serves as a vital crucible for educational innovation and implementation. Within this critical environment, the role of a</w:t>
      </w:r>
      <w:r>
        <w:t xml:space="preserve"> </w:t>
      </w:r>
      <w:r>
        <w:rPr>
          <w:iCs/>
          <w:i/>
        </w:rPr>
        <w:t xml:space="preserve">Curriculum Developer</w:t>
      </w:r>
      <w:r>
        <w:t xml:space="preserve"> </w:t>
      </w:r>
      <w:r>
        <w:t xml:space="preserve">is not merely administrative but fundamentally transformative. This dissertation meticulously examines the pivotal responsibilities, challenges, and strategic significance of the</w:t>
      </w:r>
      <w:r>
        <w:t xml:space="preserve"> </w:t>
      </w:r>
      <w:r>
        <w:rPr>
          <w:iCs/>
          <w:i/>
        </w:rPr>
        <w:t xml:space="preserve">Curriculum Developer</w:t>
      </w:r>
      <w:r>
        <w:t xml:space="preserve"> </w:t>
      </w:r>
      <w:r>
        <w:t xml:space="preserve">within the specific context of Zimbabwe Harare, arguing that their expertise is indispensable for realizing equitable and quality education aligned with national aspirations.</w:t>
      </w:r>
    </w:p>
    <w:bookmarkStart w:id="20" w:name="X7dd6e2924ac3adc952499d5ca8dea29b9bf84ec"/>
    <w:p>
      <w:pPr>
        <w:pStyle w:val="Heading2"/>
      </w:pPr>
      <w:r>
        <w:t xml:space="preserve">The Imperative Context: Zimbabwe's Educational Landscape in Harare</w:t>
      </w:r>
    </w:p>
    <w:p>
      <w:pPr>
        <w:pStyle w:val="FirstParagraph"/>
      </w:pPr>
      <w:r>
        <w:t xml:space="preserve">Zimbabwe's education system, guided by frameworks such as the National Curriculum Framework (NCF) 2017, faces complex demands. Harare, as the political, economic, and educational epicenter, embodies both the potential and the persistent challenges of this system. The city hosts a diverse population with varying socio-economic backgrounds across its suburbs – from affluent areas like Borrowdale to densely populated informal settlements such as Mbare and Epworth. This urban diversity presents unique hurdles for curriculum delivery: infrastructure gaps, teacher capacity disparities, resource allocation tensions, and the urgent need for curricula responsive to rapid urbanization and digital advancement. The</w:t>
      </w:r>
      <w:r>
        <w:t xml:space="preserve"> </w:t>
      </w:r>
      <w:r>
        <w:rPr>
          <w:iCs/>
          <w:i/>
        </w:rPr>
        <w:t xml:space="preserve">Curriculum Developer</w:t>
      </w:r>
      <w:r>
        <w:t xml:space="preserve"> </w:t>
      </w:r>
      <w:r>
        <w:t xml:space="preserve">in Harare must navigate this intricate reality, ensuring that pedagogical materials and structures are not only theoretically sound but practically viable within the city's specific constraints and opportunities.</w:t>
      </w:r>
    </w:p>
    <w:bookmarkEnd w:id="20"/>
    <w:bookmarkStart w:id="21" w:name="X28a0644a848f7ce8b4476cf218fece1d0bb5639"/>
    <w:p>
      <w:pPr>
        <w:pStyle w:val="Heading2"/>
      </w:pPr>
      <w:r>
        <w:t xml:space="preserve">Defining the Curriculum Developer: Beyond Textbook Creation</w:t>
      </w:r>
    </w:p>
    <w:p>
      <w:pPr>
        <w:pStyle w:val="FirstParagraph"/>
      </w:pPr>
      <w:r>
        <w:t xml:space="preserve">A</w:t>
      </w:r>
      <w:r>
        <w:t xml:space="preserve"> </w:t>
      </w:r>
      <w:r>
        <w:rPr>
          <w:iCs/>
          <w:i/>
        </w:rPr>
        <w:t xml:space="preserve">Curriculum Developer</w:t>
      </w:r>
      <w:r>
        <w:t xml:space="preserve"> </w:t>
      </w:r>
      <w:r>
        <w:t xml:space="preserve">in Zimbabwe Harare is far more than a content writer. This role, typically situated within the Ministry of Primary and Secondary Education (MOPSE) headquarters in Harare or at institutions like the University of Zimbabwe's Institute of Education, involves multifaceted responsibilities. Key duties include:</w:t>
      </w:r>
    </w:p>
    <w:p>
      <w:pPr>
        <w:numPr>
          <w:ilvl w:val="0"/>
          <w:numId w:val="1001"/>
        </w:numPr>
        <w:pStyle w:val="Compact"/>
      </w:pPr>
      <w:r>
        <w:rPr>
          <w:bCs/>
          <w:b/>
        </w:rPr>
        <w:t xml:space="preserve">Needs Analysis &amp; Alignment:</w:t>
      </w:r>
      <w:r>
        <w:t xml:space="preserve"> </w:t>
      </w:r>
      <w:r>
        <w:t xml:space="preserve">Conducting rigorous assessments of student needs, teacher capabilities, and national goals (e.g., Vision 2030) specific to Harare's urban context.</w:t>
      </w:r>
    </w:p>
    <w:p>
      <w:pPr>
        <w:numPr>
          <w:ilvl w:val="0"/>
          <w:numId w:val="1001"/>
        </w:numPr>
        <w:pStyle w:val="Compact"/>
      </w:pPr>
      <w:r>
        <w:rPr>
          <w:bCs/>
          <w:b/>
        </w:rPr>
        <w:t xml:space="preserve">Content Development &amp; Adaptation:</w:t>
      </w:r>
      <w:r>
        <w:t xml:space="preserve"> </w:t>
      </w:r>
      <w:r>
        <w:t xml:space="preserve">Designing, reviewing, and adapting curricular content – including learning materials, assessment tools, and teaching guides – that reflect Zimbabwean values (Ubuntu), cultural relevance for Harare's multi-ethnic population, and contemporary global skills like critical thinking.</w:t>
      </w:r>
    </w:p>
    <w:p>
      <w:pPr>
        <w:numPr>
          <w:ilvl w:val="0"/>
          <w:numId w:val="1001"/>
        </w:numPr>
        <w:pStyle w:val="Compact"/>
      </w:pPr>
      <w:r>
        <w:rPr>
          <w:bCs/>
          <w:b/>
        </w:rPr>
        <w:t xml:space="preserve">Stakeholder Collaboration:</w:t>
      </w:r>
      <w:r>
        <w:t xml:space="preserve"> </w:t>
      </w:r>
      <w:r>
        <w:t xml:space="preserve">Working closely with classroom teachers across Harare's schools, subject specialists from local universities (e.g., UZ, NUST), education officers in the Harare City Council Education Directorate, and community leaders to ensure practicality and buy-in.</w:t>
      </w:r>
    </w:p>
    <w:p>
      <w:pPr>
        <w:numPr>
          <w:ilvl w:val="0"/>
          <w:numId w:val="1001"/>
        </w:numPr>
        <w:pStyle w:val="Compact"/>
      </w:pPr>
      <w:r>
        <w:rPr>
          <w:bCs/>
          <w:b/>
        </w:rPr>
        <w:t xml:space="preserve">Implementation Support &amp; Monitoring:</w:t>
      </w:r>
      <w:r>
        <w:t xml:space="preserve"> </w:t>
      </w:r>
      <w:r>
        <w:t xml:space="preserve">Developing training modules for teachers on new curricula and establishing robust systems to monitor implementation fidelity and impact within Harare's diverse schools, identifying bottlenecks early.</w:t>
      </w:r>
    </w:p>
    <w:bookmarkEnd w:id="21"/>
    <w:bookmarkStart w:id="22" w:name="Xa880337b2a2cb37738c34421500a598260b028f"/>
    <w:p>
      <w:pPr>
        <w:pStyle w:val="Heading2"/>
      </w:pPr>
      <w:r>
        <w:t xml:space="preserve">Challenges Faced by Curriculum Developers in Harare: A Dissertation Focus</w:t>
      </w:r>
    </w:p>
    <w:p>
      <w:pPr>
        <w:pStyle w:val="FirstParagraph"/>
      </w:pPr>
      <w:r>
        <w:t xml:space="preserve">This dissertation identifies specific, location-bound challenges confronting the</w:t>
      </w:r>
      <w:r>
        <w:t xml:space="preserve"> </w:t>
      </w:r>
      <w:r>
        <w:rPr>
          <w:iCs/>
          <w:i/>
        </w:rPr>
        <w:t xml:space="preserve">Curriculum Developer</w:t>
      </w:r>
      <w:r>
        <w:t xml:space="preserve"> </w:t>
      </w:r>
      <w:r>
        <w:t xml:space="preserve">in Zimbabwe Harare:</w:t>
      </w:r>
    </w:p>
    <w:p>
      <w:pPr>
        <w:numPr>
          <w:ilvl w:val="0"/>
          <w:numId w:val="1002"/>
        </w:numPr>
        <w:pStyle w:val="Compact"/>
      </w:pPr>
      <w:r>
        <w:rPr>
          <w:bCs/>
          <w:b/>
        </w:rPr>
        <w:t xml:space="preserve">Resource Disparities:</w:t>
      </w:r>
      <w:r>
        <w:t xml:space="preserve"> </w:t>
      </w:r>
      <w:r>
        <w:t xml:space="preserve">Significant differences between well-resourced schools (e.g., in Avondale) and those in underfunded areas. A single national curriculum often requires nuanced adaptation strategies developed by the Harare-based Curriculum Developer to avoid exacerbating inequity.</w:t>
      </w:r>
    </w:p>
    <w:p>
      <w:pPr>
        <w:numPr>
          <w:ilvl w:val="0"/>
          <w:numId w:val="1002"/>
        </w:numPr>
        <w:pStyle w:val="Compact"/>
      </w:pPr>
      <w:r>
        <w:rPr>
          <w:bCs/>
          <w:b/>
        </w:rPr>
        <w:t xml:space="preserve">Digital Divide:</w:t>
      </w:r>
      <w:r>
        <w:t xml:space="preserve"> </w:t>
      </w:r>
      <w:r>
        <w:t xml:space="preserve">While integrating digital literacy is crucial, Harare's infrastructure gap means the Curriculum Developer must develop hybrid models (digital + print) accessible even in areas with unreliable electricity or internet, a pressing concern for city-wide implementation.</w:t>
      </w:r>
    </w:p>
    <w:p>
      <w:pPr>
        <w:numPr>
          <w:ilvl w:val="0"/>
          <w:numId w:val="1002"/>
        </w:numPr>
        <w:pStyle w:val="Compact"/>
      </w:pPr>
      <w:r>
        <w:rPr>
          <w:bCs/>
          <w:b/>
        </w:rPr>
        <w:t xml:space="preserve">Teacher Capacity &amp; Turnover:</w:t>
      </w:r>
      <w:r>
        <w:t xml:space="preserve"> </w:t>
      </w:r>
      <w:r>
        <w:t xml:space="preserve">High teacher turnover and varying skill levels across Harare schools necessitate continuous, context-specific professional development materials crafted by the Curriculum Developer to support effective pedagogy.</w:t>
      </w:r>
    </w:p>
    <w:p>
      <w:pPr>
        <w:numPr>
          <w:ilvl w:val="0"/>
          <w:numId w:val="1002"/>
        </w:numPr>
        <w:pStyle w:val="Compact"/>
      </w:pPr>
      <w:r>
        <w:rPr>
          <w:bCs/>
          <w:b/>
        </w:rPr>
        <w:t xml:space="preserve">Cultural Nuance:</w:t>
      </w:r>
      <w:r>
        <w:t xml:space="preserve"> </w:t>
      </w:r>
      <w:r>
        <w:t xml:space="preserve">Ensuring curricula resonate with the diverse cultural tapestry of Harare’s communities – from Shona and Ndebele traditions to urban youth culture – requires deep local understanding, a skill honed by the Curriculum Developer embedded within the city's educational ecosystem.</w:t>
      </w:r>
    </w:p>
    <w:bookmarkEnd w:id="22"/>
    <w:bookmarkStart w:id="23" w:name="X50d50e3d82182dcaaa8272f358b67332d90558f"/>
    <w:p>
      <w:pPr>
        <w:pStyle w:val="Heading2"/>
      </w:pPr>
      <w:r>
        <w:t xml:space="preserve">The Strategic Impact: Why Zimbabwe Harare Cannot Afford Neglect</w:t>
      </w:r>
    </w:p>
    <w:p>
      <w:pPr>
        <w:pStyle w:val="FirstParagraph"/>
      </w:pPr>
      <w:r>
        <w:t xml:space="preserve">The significance of an effective</w:t>
      </w:r>
      <w:r>
        <w:t xml:space="preserve"> </w:t>
      </w:r>
      <w:r>
        <w:rPr>
          <w:iCs/>
          <w:i/>
        </w:rPr>
        <w:t xml:space="preserve">Curriculum Developer</w:t>
      </w:r>
      <w:r>
        <w:t xml:space="preserve"> </w:t>
      </w:r>
      <w:r>
        <w:t xml:space="preserve">in Zimbabwe Harare transcends pedagogy. This role is central to national development goals. A well-developed, locally adapted curriculum directly impacts:</w:t>
      </w:r>
    </w:p>
    <w:p>
      <w:pPr>
        <w:numPr>
          <w:ilvl w:val="0"/>
          <w:numId w:val="1003"/>
        </w:numPr>
        <w:pStyle w:val="Compact"/>
      </w:pPr>
      <w:r>
        <w:rPr>
          <w:bCs/>
          <w:b/>
        </w:rPr>
        <w:t xml:space="preserve">Student Outcomes:</w:t>
      </w:r>
      <w:r>
        <w:t xml:space="preserve"> </w:t>
      </w:r>
      <w:r>
        <w:t xml:space="preserve">Equipping Harare's youth with relevant knowledge and skills for higher education and the evolving job market.</w:t>
      </w:r>
    </w:p>
    <w:p>
      <w:pPr>
        <w:numPr>
          <w:ilvl w:val="0"/>
          <w:numId w:val="1003"/>
        </w:numPr>
        <w:pStyle w:val="Compact"/>
      </w:pPr>
      <w:r>
        <w:rPr>
          <w:bCs/>
          <w:b/>
        </w:rPr>
        <w:t xml:space="preserve">Equity &amp; Social Cohesion:</w:t>
      </w:r>
      <w:r>
        <w:t xml:space="preserve"> </w:t>
      </w:r>
      <w:r>
        <w:t xml:space="preserve">Promoting inclusive learning experiences that bridge urban-rural divides within the city and foster respect for Zimbabwean identity among diverse groups.</w:t>
      </w:r>
    </w:p>
    <w:p>
      <w:pPr>
        <w:numPr>
          <w:ilvl w:val="0"/>
          <w:numId w:val="1003"/>
        </w:numPr>
        <w:pStyle w:val="Compact"/>
      </w:pPr>
      <w:r>
        <w:rPr>
          <w:bCs/>
          <w:b/>
        </w:rPr>
        <w:t xml:space="preserve">Economic Growth:</w:t>
      </w:r>
      <w:r>
        <w:t xml:space="preserve"> </w:t>
      </w:r>
      <w:r>
        <w:t xml:space="preserve">Producing a skilled workforce capable of driving Harare's and Zimbabwe's economic advancement, particularly in key sectors like ICT, agriculture, and services.</w:t>
      </w:r>
    </w:p>
    <w:p>
      <w:pPr>
        <w:pStyle w:val="FirstParagraph"/>
      </w:pPr>
      <w:r>
        <w:t xml:space="preserve">Without a dedicated, skilled, and locally responsive Curriculum Developer operating from within the heart of Zimbabwe – specifically in Harare – efforts to reform education risk remaining theoretical or ineffectively implemented. The current National Curriculum Framework's success hinges on this role's execution at the city level.</w:t>
      </w:r>
    </w:p>
    <w:bookmarkEnd w:id="23"/>
    <w:bookmarkStart w:id="24" w:name="X304fec7c20689a626cc059bd497d4782e49a2ec"/>
    <w:p>
      <w:pPr>
        <w:pStyle w:val="Heading2"/>
      </w:pPr>
      <w:r>
        <w:t xml:space="preserve">Conclusion: A Call for Enhanced Focus and Investment</w:t>
      </w:r>
    </w:p>
    <w:p>
      <w:pPr>
        <w:pStyle w:val="FirstParagraph"/>
      </w:pPr>
      <w:r>
        <w:t xml:space="preserve">This dissertation underscores that the</w:t>
      </w:r>
      <w:r>
        <w:t xml:space="preserve"> </w:t>
      </w:r>
      <w:r>
        <w:rPr>
          <w:iCs/>
          <w:i/>
        </w:rPr>
        <w:t xml:space="preserve">Curriculum Developer</w:t>
      </w:r>
      <w:r>
        <w:t xml:space="preserve"> </w:t>
      </w:r>
      <w:r>
        <w:t xml:space="preserve">is not a peripheral figure but a strategic asset critical to Zimbabwe Harare's educational future. The unique challenges of implementing quality education in Zimbabwe's capital demand specialized expertise, deep contextual knowledge, and unwavering commitment from those in this role. Investment in capacity building for Curriculum Developers within the Harare educational administration – providing them with adequate resources, continuous professional development on urban education dynamics, and a clear mandate for contextual adaptation – is not optional; it is an urgent necessity.</w:t>
      </w:r>
    </w:p>
    <w:p>
      <w:pPr>
        <w:pStyle w:val="BodyText"/>
      </w:pPr>
      <w:r>
        <w:t xml:space="preserve">As Zimbabwe strives to fulfill its developmental promises, the effectiveness of its schools in Harare will be a primary indicator. The work of the Curriculum Developer in tailoring educational experiences to the realities of Harare's classrooms is therefore paramount. Strengthening this role ensures that curriculum reform moves beyond policy documents onto classroom floors across Zimbabwe Harare, fostering a generation equipped not just for exams, but for meaningful contribution to their communities and nation. This dissertation calls upon policymakers at the Ministry level in Harare and educational institutions throughout Zimbabwe to recognize and empower the Curriculum Developer as the indispensable architect of a truly transformative education system.</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Zimbabwe Harare</dc:title>
  <dc:creator/>
  <dc:language>en</dc:language>
  <cp:keywords/>
  <dcterms:created xsi:type="dcterms:W3CDTF">2026-03-03T14:59:13Z</dcterms:created>
  <dcterms:modified xsi:type="dcterms:W3CDTF">2026-03-03T14:59:13Z</dcterms:modified>
</cp:coreProperties>
</file>

<file path=docProps/custom.xml><?xml version="1.0" encoding="utf-8"?>
<Properties xmlns="http://schemas.openxmlformats.org/officeDocument/2006/custom-properties" xmlns:vt="http://schemas.openxmlformats.org/officeDocument/2006/docPropsVTypes"/>
</file>