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b54777dc851cea732ba2422fb21183c43b92ef8"/>
    <w:p>
      <w:pPr>
        <w:pStyle w:val="Heading1"/>
      </w:pPr>
      <w:r>
        <w:t xml:space="preserve">Dissertation: The Critical Role of the Customs Officer within the Brazilian Context, Focusing on Rio de Janeiro</w:t>
      </w:r>
    </w:p>
    <w:p>
      <w:pPr>
        <w:pStyle w:val="FirstParagraph"/>
      </w:pPr>
      <w:r>
        <w:t xml:space="preserve">This academic document constitutes a structured dissertation exploring the indispensable function of the</w:t>
      </w:r>
      <w:r>
        <w:t xml:space="preserve"> </w:t>
      </w:r>
      <w:r>
        <w:rPr>
          <w:bCs/>
          <w:b/>
        </w:rPr>
        <w:t xml:space="preserve">Customs Officer</w:t>
      </w:r>
      <w:r>
        <w:t xml:space="preserve"> </w:t>
      </w:r>
      <w:r>
        <w:t xml:space="preserve">within the complex framework of Brazil's national economic security and trade regulation. Specifically, this work examines the operational realities, challenges, and strategic importance of these professionals stationed at one of Brazil's most pivotal logistical hubs:</w:t>
      </w:r>
      <w:r>
        <w:t xml:space="preserve"> </w:t>
      </w:r>
      <w:r>
        <w:rPr>
          <w:iCs/>
          <w:i/>
        </w:rPr>
        <w:t xml:space="preserve">Brazil Rio de Janeiro</w:t>
      </w:r>
      <w:r>
        <w:t xml:space="preserve">. The dissertation underscores how the diligence and expertise of Customs Officers in Rio directly impact national revenue collection, border security, economic competitiveness, and adherence to international trade agreements.</w:t>
      </w:r>
    </w:p>
    <w:bookmarkStart w:id="20" w:name="X594f7e6380dcf7746dc4029c7ba9ae96a9fdec8"/>
    <w:p>
      <w:pPr>
        <w:pStyle w:val="Heading2"/>
      </w:pPr>
      <w:r>
        <w:t xml:space="preserve">The Strategic Imperative: Why Customs Officers Matter in Brazil Rio de Janeiro</w:t>
      </w:r>
    </w:p>
    <w:p>
      <w:pPr>
        <w:pStyle w:val="FirstParagraph"/>
      </w:pPr>
      <w:r>
        <w:t xml:space="preserve">Brazil, as a major emerging economy with vast natural resources and a significant manufacturing base, relies heavily on efficient and secure international trade. The port of Rio de Janeiro (including key facilities like the Port of Sepetiba and the adjacent International Airport) serves as a critical gateway for imports destined for the Southeast region – Brazil's economic heartland – and exports, particularly soybeans, iron ore, and manufactured goods. In this high-volume environment,</w:t>
      </w:r>
      <w:r>
        <w:t xml:space="preserve"> </w:t>
      </w:r>
      <w:r>
        <w:rPr>
          <w:bCs/>
          <w:b/>
        </w:rPr>
        <w:t xml:space="preserve">Customs Officers</w:t>
      </w:r>
      <w:r>
        <w:t xml:space="preserve"> </w:t>
      </w:r>
      <w:r>
        <w:t xml:space="preserve">are not merely clerical staff; they are frontline agents of national sovereignty and economic policy execution. Their role is fundamental to the functioning of</w:t>
      </w:r>
      <w:r>
        <w:t xml:space="preserve"> </w:t>
      </w:r>
      <w:r>
        <w:rPr>
          <w:iCs/>
          <w:i/>
        </w:rPr>
        <w:t xml:space="preserve">Brazil Rio de Janeiro</w:t>
      </w:r>
      <w:r>
        <w:t xml:space="preserve">'s status as a global trade node. They enforce tariff schedules, prevent illicit trafficking (of drugs, weapons, contraband goods), ensure compliance with sanitary and phytosanitary regulations, verify origin documents for preferential trade agreements (like Mercosur), and collect crucial import duties and taxes that fund national development.</w:t>
      </w:r>
    </w:p>
    <w:bookmarkEnd w:id="20"/>
    <w:bookmarkStart w:id="21" w:name="X007ae085e3b974a76f12bcbc27ff6694bf24687"/>
    <w:p>
      <w:pPr>
        <w:pStyle w:val="Heading2"/>
      </w:pPr>
      <w:r>
        <w:t xml:space="preserve">Core Responsibilities of the Customs Officer in Rio de Janeiro</w:t>
      </w:r>
    </w:p>
    <w:p>
      <w:pPr>
        <w:pStyle w:val="FirstParagraph"/>
      </w:pPr>
      <w:r>
        <w:t xml:space="preserve">The daily responsibilities of a</w:t>
      </w:r>
      <w:r>
        <w:t xml:space="preserve"> </w:t>
      </w:r>
      <w:r>
        <w:rPr>
          <w:bCs/>
          <w:b/>
        </w:rPr>
        <w:t xml:space="preserve">Customs Officer</w:t>
      </w:r>
      <w:r>
        <w:t xml:space="preserve"> </w:t>
      </w:r>
      <w:r>
        <w:t xml:space="preserve">operating within the Receita Federal do Brasil (RFB) structure in Rio de Janeiro are multifaceted and demanding. This dissertation highlights key functions:</w:t>
      </w:r>
    </w:p>
    <w:p>
      <w:pPr>
        <w:numPr>
          <w:ilvl w:val="0"/>
          <w:numId w:val="1001"/>
        </w:numPr>
        <w:pStyle w:val="Compact"/>
      </w:pPr>
      <w:r>
        <w:rPr>
          <w:bCs/>
          <w:b/>
        </w:rPr>
        <w:t xml:space="preserve">Document Verification &amp; Assessment:</w:t>
      </w:r>
      <w:r>
        <w:t xml:space="preserve"> </w:t>
      </w:r>
      <w:r>
        <w:t xml:space="preserve">Scrutinizing commercial invoices, packing lists, bills of lading, and certificates of origin to ensure accuracy and compliance with Brazilian regulations (e.g., Siscomex system). This is critical for correct tariff application and origin determination.</w:t>
      </w:r>
    </w:p>
    <w:p>
      <w:pPr>
        <w:numPr>
          <w:ilvl w:val="0"/>
          <w:numId w:val="1001"/>
        </w:numPr>
        <w:pStyle w:val="Compact"/>
      </w:pPr>
      <w:r>
        <w:rPr>
          <w:bCs/>
          <w:b/>
        </w:rPr>
        <w:t xml:space="preserve">Physical Inspection &amp; Risk Management:</w:t>
      </w:r>
      <w:r>
        <w:t xml:space="preserve"> </w:t>
      </w:r>
      <w:r>
        <w:t xml:space="preserve">Conducting targeted inspections of cargo containers and vehicles. Using sophisticated risk assessment tools, Officers prioritize high-risk shipments, balancing thoroughness with port efficiency. The sheer volume at Rio's facilities necessitates this data-driven approach.</w:t>
      </w:r>
    </w:p>
    <w:p>
      <w:pPr>
        <w:numPr>
          <w:ilvl w:val="0"/>
          <w:numId w:val="1001"/>
        </w:numPr>
        <w:pStyle w:val="Compact"/>
      </w:pPr>
      <w:r>
        <w:rPr>
          <w:bCs/>
          <w:b/>
        </w:rPr>
        <w:t xml:space="preserve">Tariff Classification &amp; Valuation:</w:t>
      </w:r>
      <w:r>
        <w:t xml:space="preserve"> </w:t>
      </w:r>
      <w:r>
        <w:t xml:space="preserve">Correctly classifying goods under the Harmonized System (HS) and determining the appropriate customs value for duty calculation. Errors here directly impact government revenue and trade fairness.</w:t>
      </w:r>
    </w:p>
    <w:p>
      <w:pPr>
        <w:numPr>
          <w:ilvl w:val="0"/>
          <w:numId w:val="1001"/>
        </w:numPr>
        <w:pStyle w:val="Compact"/>
      </w:pPr>
      <w:r>
        <w:rPr>
          <w:bCs/>
          <w:b/>
        </w:rPr>
        <w:t xml:space="preserve">Enforcement of Sanitary/Phytosanitary (SPS) &amp; Technical Standards:</w:t>
      </w:r>
      <w:r>
        <w:t xml:space="preserve"> </w:t>
      </w:r>
      <w:r>
        <w:t xml:space="preserve">Collaborating with agencies like MAPA, ANVISA, and INMETRO to ensure goods meet Brazilian health, safety, and environmental standards. A Customs Officer in Rio must be adept at identifying potential violations requiring specialist intervention.</w:t>
      </w:r>
    </w:p>
    <w:p>
      <w:pPr>
        <w:numPr>
          <w:ilvl w:val="0"/>
          <w:numId w:val="1001"/>
        </w:numPr>
        <w:pStyle w:val="Compact"/>
      </w:pPr>
      <w:r>
        <w:rPr>
          <w:bCs/>
          <w:b/>
        </w:rPr>
        <w:t xml:space="preserve">Combatting Illicit Trade:</w:t>
      </w:r>
      <w:r>
        <w:t xml:space="preserve"> </w:t>
      </w:r>
      <w:r>
        <w:t xml:space="preserve">Actively working to intercept smuggling networks involved in narcotics trafficking (a persistent issue linked to the port), illegal wildlife trade, counterfeit goods, and tax evasion – crucial for public safety and economic integrity within</w:t>
      </w:r>
      <w:r>
        <w:t xml:space="preserve"> </w:t>
      </w:r>
      <w:r>
        <w:rPr>
          <w:iCs/>
          <w:i/>
        </w:rPr>
        <w:t xml:space="preserve">Brazil Rio de Janeiro</w:t>
      </w:r>
      <w:r>
        <w:t xml:space="preserve">.</w:t>
      </w:r>
    </w:p>
    <w:bookmarkEnd w:id="21"/>
    <w:bookmarkStart w:id="22" w:name="X9f307c3f95e9e092dd09ba5a0291b39d35863fd"/>
    <w:p>
      <w:pPr>
        <w:pStyle w:val="Heading2"/>
      </w:pPr>
      <w:r>
        <w:t xml:space="preserve">Challenges Faced by Customs Officers in Rio de Janeiro: A Dissertation Analysis</w:t>
      </w:r>
    </w:p>
    <w:p>
      <w:pPr>
        <w:pStyle w:val="FirstParagraph"/>
      </w:pPr>
      <w:r>
        <w:t xml:space="preserve">This dissertation identifies significant challenges confronting the Customs Officer in the unique context of Rio de Janeiro. The city's status as a major tourist destination and economic center creates an exceptionally complex operational environment. High traffic volumes at ports and airports strain resources, demanding exceptional efficiency from Officers. Furthermore, the sophisticated nature of modern smuggling operations necessitates constant training and technological adaptation. Corruption remains a persistent concern within Brazil's public administration sector, requiring robust internal controls to maintain the integrity of the</w:t>
      </w:r>
      <w:r>
        <w:t xml:space="preserve"> </w:t>
      </w:r>
      <w:r>
        <w:rPr>
          <w:bCs/>
          <w:b/>
        </w:rPr>
        <w:t xml:space="preserve">Customs Officer</w:t>
      </w:r>
      <w:r>
        <w:t xml:space="preserve">'s role in Rio. Additionally, navigating Brazil's intricate and sometimes evolving regulatory landscape requires deep expertise and adaptability from every Officer stationed at these critical points.</w:t>
      </w:r>
    </w:p>
    <w:bookmarkEnd w:id="22"/>
    <w:bookmarkStart w:id="23" w:name="X2047732667ec7ac2e74dc25be759b5a0e7d5039"/>
    <w:p>
      <w:pPr>
        <w:pStyle w:val="Heading2"/>
      </w:pPr>
      <w:r>
        <w:t xml:space="preserve">Modernization Efforts: Enhancing the Customs Officer's Impact in Rio de Janeiro</w:t>
      </w:r>
    </w:p>
    <w:p>
      <w:pPr>
        <w:pStyle w:val="FirstParagraph"/>
      </w:pPr>
      <w:r>
        <w:t xml:space="preserve">Recognizing the vital role of the</w:t>
      </w:r>
      <w:r>
        <w:t xml:space="preserve"> </w:t>
      </w:r>
      <w:r>
        <w:rPr>
          <w:bCs/>
          <w:b/>
        </w:rPr>
        <w:t xml:space="preserve">Customs Officer</w:t>
      </w:r>
      <w:r>
        <w:t xml:space="preserve">, Brazilian authorities, particularly Receita Federal do Brasil, have invested in modernizing border management. Initiatives like Siscomex (Integrated Foreign Trade System) and the National Customs Strategy (Estratégia Nacional de Alfândega - ENA) are pivotal. These systems aim to streamline procedures for legitimate trade while enhancing risk-based targeting capabilities for Officers operating in</w:t>
      </w:r>
      <w:r>
        <w:t xml:space="preserve"> </w:t>
      </w:r>
      <w:r>
        <w:rPr>
          <w:iCs/>
          <w:i/>
        </w:rPr>
        <w:t xml:space="preserve">Brazil Rio de Janeiro</w:t>
      </w:r>
      <w:r>
        <w:t xml:space="preserve">. Training programs focus on digital literacy, international trade rules (WTO, Mercosur), and advanced techniques to counter emerging threats like e-commerce smuggling. The dissertation argues that these technological and procedural advancements are not merely logistical improvements; they are essential tools empowering the Customs Officer to perform their duties more effectively, securely, and efficiently within Rio's demanding environment.</w:t>
      </w:r>
    </w:p>
    <w:bookmarkEnd w:id="23"/>
    <w:bookmarkStart w:id="24" w:name="Xa0da0da081b52919088269d2601231de4b7da19"/>
    <w:p>
      <w:pPr>
        <w:pStyle w:val="Heading2"/>
      </w:pPr>
      <w:r>
        <w:t xml:space="preserve">Conclusion: The Indispensable Custodian of National Interest</w:t>
      </w:r>
    </w:p>
    <w:p>
      <w:pPr>
        <w:pStyle w:val="FirstParagraph"/>
      </w:pPr>
      <w:r>
        <w:t xml:space="preserve">This dissertation conclusively argues that the role of the Customs Officer within</w:t>
      </w:r>
      <w:r>
        <w:t xml:space="preserve"> </w:t>
      </w:r>
      <w:r>
        <w:rPr>
          <w:iCs/>
          <w:i/>
        </w:rPr>
        <w:t xml:space="preserve">Brazil Rio de Janeiro</w:t>
      </w:r>
      <w:r>
        <w:t xml:space="preserve"> </w:t>
      </w:r>
      <w:r>
        <w:t xml:space="preserve">transcends routine administrative work. They are strategic guardians of national fiscal health, security, and economic policy implementation. Their vigilance at the border gates ensures that Brazil benefits fully from legitimate trade while safeguarding its citizens from illicit threats and preventing revenue leakage that undermines public services. The challenges in Rio – volume, complexity, evolving crime tactics – underscore the critical need for well-trained, technologically equipped, and ethically sound Customs Officers. Investing in their professional development and operational support is not merely an administrative decision; it is a fundamental investment in the economic resilience and security of</w:t>
      </w:r>
      <w:r>
        <w:t xml:space="preserve"> </w:t>
      </w:r>
      <w:r>
        <w:rPr>
          <w:iCs/>
          <w:i/>
        </w:rPr>
        <w:t xml:space="preserve">Brazil Rio de Janeiro</w:t>
      </w:r>
      <w:r>
        <w:t xml:space="preserve"> </w:t>
      </w:r>
      <w:r>
        <w:t xml:space="preserve">as a global trade hub and the nation as a whole. The effectiveness of every Customs Officer stationed in this pivotal location directly shapes Brazil's position within the international trade order.</w:t>
      </w:r>
    </w:p>
    <w:p>
      <w:pPr>
        <w:pStyle w:val="BodyText"/>
      </w:pPr>
      <w:r>
        <w:rPr>
          <w:bCs/>
          <w:b/>
        </w:rPr>
        <w:t xml:space="preserve">Disclaimer:</w:t>
      </w:r>
      <w:r>
        <w:t xml:space="preserve"> </w:t>
      </w:r>
      <w:r>
        <w:t xml:space="preserve">This document is presented as an academic exercise structured according to dissertation conventions. It synthesizes general knowledge about Brazilian customs operations, the role of Receita Federal do Brasil (RFB), and common challenges in major port cities like Rio de Janeiro. It does not constitute a submission for academic degree requirements or represent original primary research by the author.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Customs Officer in Brazil Rio de Janeiro</dc:title>
  <dc:creator/>
  <dc:language>en</dc:language>
  <cp:keywords/>
  <dcterms:created xsi:type="dcterms:W3CDTF">2025-12-09T14:00:40Z</dcterms:created>
  <dcterms:modified xsi:type="dcterms:W3CDTF">2025-12-09T14:00:40Z</dcterms:modified>
</cp:coreProperties>
</file>

<file path=docProps/custom.xml><?xml version="1.0" encoding="utf-8"?>
<Properties xmlns="http://schemas.openxmlformats.org/officeDocument/2006/custom-properties" xmlns:vt="http://schemas.openxmlformats.org/officeDocument/2006/docPropsVTypes"/>
</file>