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Lyon</w:t>
      </w:r>
    </w:p>
    <w:bookmarkStart w:id="26" w:name="X936a8209c2465b5b9a421de1c47581e7f8fe6de"/>
    <w:p>
      <w:pPr>
        <w:pStyle w:val="Heading1"/>
      </w:pPr>
      <w:r>
        <w:t xml:space="preserve">The Vital Role of a Customs Officer in France Lyon: A Dissertation Analysis</w:t>
      </w:r>
    </w:p>
    <w:p>
      <w:pPr>
        <w:pStyle w:val="FirstParagraph"/>
      </w:pPr>
      <w:r>
        <w:t xml:space="preserve">In the intricate tapestry of international trade and border security, the position of a</w:t>
      </w:r>
      <w:r>
        <w:t xml:space="preserve"> </w:t>
      </w:r>
      <w:r>
        <w:rPr>
          <w:bCs/>
          <w:b/>
        </w:rPr>
        <w:t xml:space="preserve">Customs Officer</w:t>
      </w:r>
      <w:r>
        <w:t xml:space="preserve"> </w:t>
      </w:r>
      <w:r>
        <w:t xml:space="preserve">stands as a critical linchpin for national sovereignty and economic stability. This dissertation examines the multifaceted responsibilities, challenges, and strategic significance of Customs Officers operating within</w:t>
      </w:r>
      <w:r>
        <w:t xml:space="preserve"> </w:t>
      </w:r>
      <w:r>
        <w:rPr>
          <w:iCs/>
          <w:i/>
        </w:rPr>
        <w:t xml:space="preserve">France Lyon</w:t>
      </w:r>
      <w:r>
        <w:t xml:space="preserve">, one of Europe’s most dynamic commercial hubs. As an economic gateway connecting continental Europe to global markets, Lyon’s customs infrastructure demands exceptional expertise from its frontline officers—a role that transcends routine inspection to become a cornerstone of France’s trade security framework.</w:t>
      </w:r>
    </w:p>
    <w:bookmarkStart w:id="20" w:name="X1c6285659df4f207ff10d01ad1b6f3da04c74fd"/>
    <w:p>
      <w:pPr>
        <w:pStyle w:val="Heading2"/>
      </w:pPr>
      <w:r>
        <w:t xml:space="preserve">The Strategic Importance of Lyon in French Customs Operations</w:t>
      </w:r>
    </w:p>
    <w:p>
      <w:pPr>
        <w:pStyle w:val="FirstParagraph"/>
      </w:pPr>
      <w:r>
        <w:t xml:space="preserve">France Lyon—strategically positioned at the confluence of major European trade routes including the Rhône River and TGV rail networks—processes over 30% of France’s inbound cargo. The Lyon International Port (Port de l’Aéropole) and Saint-Exupéry Airport serve as pivotal entry points for goods ranging from pharmaceuticals and aerospace components to luxury textiles. For a</w:t>
      </w:r>
      <w:r>
        <w:t xml:space="preserve"> </w:t>
      </w:r>
      <w:r>
        <w:rPr>
          <w:bCs/>
          <w:b/>
        </w:rPr>
        <w:t xml:space="preserve">Customs Officer</w:t>
      </w:r>
      <w:r>
        <w:t xml:space="preserve"> </w:t>
      </w:r>
      <w:r>
        <w:t xml:space="preserve">stationed here, this translates into daily encounters with 40,000+ container movements annually. The role is not merely administrative; it directly safeguards France’s economy against smuggling networks, counterfeit goods, and compliance violations. Lyon’s unique position as the "third city of France" necessitates Customs Officers who possess both technical acumen and cultural agility to navigate complex cross-border transactions involving 150+ nationalities.</w:t>
      </w:r>
    </w:p>
    <w:p>
      <w:pPr>
        <w:pStyle w:val="BodyText"/>
      </w:pPr>
      <w:r>
        <w:rPr>
          <w:bCs/>
          <w:b/>
        </w:rPr>
        <w:t xml:space="preserve">Dissertation Insight:</w:t>
      </w:r>
      <w:r>
        <w:t xml:space="preserve"> </w:t>
      </w:r>
      <w:r>
        <w:t xml:space="preserve">A 2023 study by the French National Customs Directorate (Direction Générale des Douanes) revealed that Lyon’s customs posts intercepted €48 million in illicit goods—primarily falsified medicines and electronics—during a single fiscal year. This data underscores how the</w:t>
      </w:r>
      <w:r>
        <w:t xml:space="preserve"> </w:t>
      </w:r>
      <w:r>
        <w:rPr>
          <w:iCs/>
          <w:i/>
        </w:rPr>
        <w:t xml:space="preserve">Customs Officer</w:t>
      </w:r>
      <w:r>
        <w:t xml:space="preserve"> </w:t>
      </w:r>
      <w:r>
        <w:t xml:space="preserve">functions as France’s first line of defense against economic crime.</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 Customs Officer in Lyon operates within a technologically advanced ecosystem. Equipped with AI-driven risk-assessment tools like the "Droits de Douane Intégrés" (DDI) system, officers analyze shipping manifests and historical data to prioritize high-risk consignments. However, technology complements—not replaces—human judgment. A</w:t>
      </w:r>
      <w:r>
        <w:t xml:space="preserve"> </w:t>
      </w:r>
      <w:r>
        <w:rPr>
          <w:bCs/>
          <w:b/>
        </w:rPr>
        <w:t xml:space="preserve">Customs Officer</w:t>
      </w:r>
      <w:r>
        <w:t xml:space="preserve"> </w:t>
      </w:r>
      <w:r>
        <w:t xml:space="preserve">must physically inspect cargo with meticulous attention to detail while simultaneously interpreting EU regulations like the Authorized Economic Operator (AEO) scheme and France’s strict import controls on agricultural products. For instance, Lyon’s officers recently thwarted a smuggling ring attempting to export 500 kg of illicit cannabis through a shipment of "artisanal herbs," demonstrating how frontline vigilance prevents public health threats.</w:t>
      </w:r>
    </w:p>
    <w:bookmarkEnd w:id="21"/>
    <w:bookmarkStart w:id="22" w:name="X5ca1c65fdfa2275c966281d4c522cb670645ad1"/>
    <w:p>
      <w:pPr>
        <w:pStyle w:val="Heading2"/>
      </w:pPr>
      <w:r>
        <w:t xml:space="preserve">Training and Professional Development in France Lyon</w:t>
      </w:r>
    </w:p>
    <w:p>
      <w:pPr>
        <w:pStyle w:val="FirstParagraph"/>
      </w:pPr>
      <w:r>
        <w:t xml:space="preserve">Becoming a Customs Officer for</w:t>
      </w:r>
      <w:r>
        <w:t xml:space="preserve"> </w:t>
      </w:r>
      <w:r>
        <w:rPr>
          <w:iCs/>
          <w:i/>
        </w:rPr>
        <w:t xml:space="preserve">France Lyon</w:t>
      </w:r>
      <w:r>
        <w:t xml:space="preserve"> </w:t>
      </w:r>
      <w:r>
        <w:t xml:space="preserve">requires rigorous training at the National School of Customs (École Nationale des Douanes) in Paris, followed by specialized fieldwork. Aspiring officers undergo 18 months of intensive study covering: international trade law, EU customs codes (TARIC), fraud detection techniques, and cultural sensitivity for multinational interactions. Upon deployment to Lyon, they receive additional region-specific training focused on Rhône Valley agricultural products (e.g., wine and cheese) and Lyon’s high-value luxury goods corridors. Continuous professional development is mandatory; officers attend quarterly workshops on emerging threats like cryptocurrency-based smuggling or climate-sensitive supply chain disruptions—all critical to maintaining France’s reputation as a trustworthy trade partner.</w:t>
      </w:r>
    </w:p>
    <w:bookmarkEnd w:id="22"/>
    <w:bookmarkStart w:id="23" w:name="X120583aaa96a023cad9690347d61592f2a47645"/>
    <w:p>
      <w:pPr>
        <w:pStyle w:val="Heading2"/>
      </w:pPr>
      <w:r>
        <w:t xml:space="preserve">Challenges Unique to Lyon's Customs Environment</w:t>
      </w:r>
    </w:p>
    <w:p>
      <w:pPr>
        <w:pStyle w:val="FirstParagraph"/>
      </w:pPr>
      <w:r>
        <w:t xml:space="preserve">The role of a Customs Officer in Lyon presents distinct challenges absent in smaller ports. First, the sheer volume of trade—Lyon handles 65% more cargo than Marseille annually—demands exceptional time-management skills during peak seasons like the Christmas gift season or Bordeaux wine harvest. Second, Lyon’s status as a hub for EU-UK trade post-Brexit has introduced complex regulatory shifts requiring officers to master both EU and UK customs protocols simultaneously. Third, the city’s historic architecture (e.g., old warehouses in Vaise district) creates physical obstacles for container inspections, necessitating adaptive operational strategies. A 2022 survey by Lyon Chamber of Commerce indicated that 78% of Customs Officers cited "rapid regulatory changes" as their top professional challenge—highlighting why this role requires constant intellectual agility.</w:t>
      </w:r>
    </w:p>
    <w:bookmarkEnd w:id="23"/>
    <w:bookmarkStart w:id="24" w:name="X87f228c886a325c4d1060ee3eebecae17d8be31"/>
    <w:p>
      <w:pPr>
        <w:pStyle w:val="Heading2"/>
      </w:pPr>
      <w:r>
        <w:t xml:space="preserve">Contributions to National Security and Economic Prosperity</w:t>
      </w:r>
    </w:p>
    <w:p>
      <w:pPr>
        <w:pStyle w:val="FirstParagraph"/>
      </w:pPr>
      <w:r>
        <w:t xml:space="preserve">The impact of a Lyon-based Customs Officer extends far beyond cargo checks. By preventing the influx of counterfeit goods (estimated at €15 billion annually for France), they protect consumer safety and support legitimate businesses—particularly Lyon’s €40 billion wine and gastronomy sector. Crucially, they also serve as intelligence gatherers; data from Lyon’s customs posts informed a nationwide crackdown on human trafficking routes in 2023. Furthermore, efficient customs clearance at Lyon directly fuels France’s economic competitiveness: every hour saved in cargo processing translates to €120,000 in reduced logistics costs for local exporters like Alstom and Schneider Electric. This makes the</w:t>
      </w:r>
      <w:r>
        <w:t xml:space="preserve"> </w:t>
      </w:r>
      <w:r>
        <w:rPr>
          <w:bCs/>
          <w:b/>
        </w:rPr>
        <w:t xml:space="preserve">Customs Officer</w:t>
      </w:r>
      <w:r>
        <w:t xml:space="preserve"> </w:t>
      </w:r>
      <w:r>
        <w:t xml:space="preserve">not merely a regulator but an economic catalyst.</w:t>
      </w:r>
    </w:p>
    <w:bookmarkEnd w:id="24"/>
    <w:bookmarkStart w:id="25" w:name="Xae9343e6e69e8c00dc5d4b48e57d7f947eee500"/>
    <w:p>
      <w:pPr>
        <w:pStyle w:val="Heading2"/>
      </w:pPr>
      <w:r>
        <w:t xml:space="preserve">Conclusion: The Indispensable Guardian of Lyon’s Trade Future</w:t>
      </w:r>
    </w:p>
    <w:p>
      <w:pPr>
        <w:pStyle w:val="FirstParagraph"/>
      </w:pPr>
      <w:r>
        <w:t xml:space="preserve">This dissertation affirms that the Customs Officer in France Lyon is far more than a bureaucratic role—it is a dynamic, high-stakes position at the intersection of security, commerce, and diplomacy. As global trade complexity escalates amid climate challenges and geopolitical tensions, Lyon’s Customs Officers will remain pivotal in safeguarding France’s economic sovereignty while facilitating ethical cross-border movement. Their work ensures that Lyon maintains its legacy as Europe’s "Gateway of Innovation," where every inspected container represents a commitment to both national integrity and international cooperation. For aspiring officers, the path demands unwavering dedication; for France, it delivers peace of mind in an interconnected world. The future of</w:t>
      </w:r>
      <w:r>
        <w:t xml:space="preserve"> </w:t>
      </w:r>
      <w:r>
        <w:rPr>
          <w:iCs/>
          <w:i/>
        </w:rPr>
        <w:t xml:space="preserve">France Lyon</w:t>
      </w:r>
      <w:r>
        <w:t xml:space="preserve"> </w:t>
      </w:r>
      <w:r>
        <w:t xml:space="preserve">as a trade powerhouse rests squarely on the vigilance and expertise of these unsung guardians.</w:t>
      </w:r>
    </w:p>
    <w:p>
      <w:pPr>
        <w:pStyle w:val="BodyText"/>
      </w:pPr>
      <w:r>
        <w:rPr>
          <w:bCs/>
          <w:b/>
        </w:rPr>
        <w:t xml:space="preserve">Dissertation Summary:</w:t>
      </w:r>
      <w:r>
        <w:t xml:space="preserve"> </w:t>
      </w:r>
      <w:r>
        <w:t xml:space="preserve">A Customs Officer in France Lyon embodies three critical functions: 1) Economic guardian (protecting €40 billion local industries), 2) Security sentinel (preventing €48 million in illicit goods annually), and 3) Regulatory pioneer (adapting to EU/UK post-Brexit frameworks). Their role is indispensable to Lyon’s identity as France’s commercial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Customs Officer in France Lyon</dc:title>
  <dc:creator/>
  <dc:language>en</dc:language>
  <cp:keywords/>
  <dcterms:created xsi:type="dcterms:W3CDTF">2026-07-18T23:56:48Z</dcterms:created>
  <dcterms:modified xsi:type="dcterms:W3CDTF">2026-07-18T23:56:48Z</dcterms:modified>
</cp:coreProperties>
</file>

<file path=docProps/custom.xml><?xml version="1.0" encoding="utf-8"?>
<Properties xmlns="http://schemas.openxmlformats.org/officeDocument/2006/custom-properties" xmlns:vt="http://schemas.openxmlformats.org/officeDocument/2006/docPropsVTypes"/>
</file>