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India</w:t>
      </w:r>
      <w:r>
        <w:t xml:space="preserve"> </w:t>
      </w:r>
      <w:r>
        <w:t xml:space="preserve">Mumbai</w:t>
      </w:r>
    </w:p>
    <w:bookmarkStart w:id="27" w:name="X84b65fd0d15b64562a9d7f8cc172f2651485ef4"/>
    <w:p>
      <w:pPr>
        <w:pStyle w:val="Heading1"/>
      </w:pPr>
      <w:r>
        <w:t xml:space="preserve">Dissertation: The Critical Role of the Customs Officer in India's Mumbai Port Complex</w:t>
      </w:r>
    </w:p>
    <w:p>
      <w:pPr>
        <w:pStyle w:val="FirstParagraph"/>
      </w:pPr>
      <w:r>
        <w:rPr>
          <w:bCs/>
          <w:b/>
        </w:rPr>
        <w:t xml:space="preserve">Abstract:</w:t>
      </w:r>
      <w:r>
        <w:t xml:space="preserve"> </w:t>
      </w:r>
      <w:r>
        <w:t xml:space="preserve">This dissertation examines the multifaceted responsibilities, challenges, and strategic significance of the Customs Officer within India's Mumbai port ecosystem. As one of the world's busiest maritime gateways, Mumbai demands exceptional expertise from its customs personnel to safeguard national interests while facilitating global trade. This study analyzes operational frameworks, technological integration, and human elements defining modern Customs Officer functions in India Mumbai.</w:t>
      </w:r>
    </w:p>
    <w:bookmarkStart w:id="20" w:name="X49f5c6ecc961d3c39a8e5d4d6dc9d64b686e11d"/>
    <w:p>
      <w:pPr>
        <w:pStyle w:val="Heading2"/>
      </w:pPr>
      <w:r>
        <w:t xml:space="preserve">1. Introduction: The Strategic Imperative of Customs in India Mumbai</w:t>
      </w:r>
    </w:p>
    <w:p>
      <w:pPr>
        <w:pStyle w:val="FirstParagraph"/>
      </w:pPr>
      <w:r>
        <w:t xml:space="preserve">In the dynamic economic landscape of</w:t>
      </w:r>
      <w:r>
        <w:t xml:space="preserve"> </w:t>
      </w:r>
      <w:r>
        <w:rPr>
          <w:iCs/>
          <w:i/>
        </w:rPr>
        <w:t xml:space="preserve">India Mumbai</w:t>
      </w:r>
      <w:r>
        <w:t xml:space="preserve">, the role of a Customs Officer transcends bureaucratic procedure to become a linchpin of national security and commerce. As the primary gateway for 40% of India's international trade, Mumbai Port Trust (MbPT) handles over 180 million tons of cargo annually. This dissertation establishes that the Customs Officer in</w:t>
      </w:r>
      <w:r>
        <w:t xml:space="preserve"> </w:t>
      </w:r>
      <w:r>
        <w:rPr>
          <w:iCs/>
          <w:i/>
        </w:rPr>
        <w:t xml:space="preserve">India Mumbai</w:t>
      </w:r>
      <w:r>
        <w:t xml:space="preserve"> </w:t>
      </w:r>
      <w:r>
        <w:t xml:space="preserve">operates at the intersection of fiscal policy, border security, and economic diplomacy – making their role indispensable to national development.</w:t>
      </w:r>
    </w:p>
    <w:bookmarkEnd w:id="20"/>
    <w:bookmarkStart w:id="21" w:name="X3c054d060031b887cba216f43b9897479ae3c4c"/>
    <w:p>
      <w:pPr>
        <w:pStyle w:val="Heading2"/>
      </w:pPr>
      <w:r>
        <w:t xml:space="preserve">2. Historical Evolution: From Colonial Regimes to Modern Customs Officers</w:t>
      </w:r>
    </w:p>
    <w:p>
      <w:pPr>
        <w:pStyle w:val="FirstParagraph"/>
      </w:pPr>
      <w:r>
        <w:t xml:space="preserve">The legacy of customs administration in Mumbai dates to the 17th century when British East India Company established early revenue collection systems. Today's Customs Officer in</w:t>
      </w:r>
      <w:r>
        <w:t xml:space="preserve"> </w:t>
      </w:r>
      <w:r>
        <w:rPr>
          <w:iCs/>
          <w:i/>
        </w:rPr>
        <w:t xml:space="preserve">India Mumbai</w:t>
      </w:r>
      <w:r>
        <w:t xml:space="preserve"> </w:t>
      </w:r>
      <w:r>
        <w:t xml:space="preserve">inherits a sophisticated framework refined through decades of post-independence reforms. Key milestones include:</w:t>
      </w:r>
    </w:p>
    <w:p>
      <w:pPr>
        <w:numPr>
          <w:ilvl w:val="0"/>
          <w:numId w:val="1001"/>
        </w:numPr>
        <w:pStyle w:val="Compact"/>
      </w:pPr>
      <w:r>
        <w:rPr>
          <w:bCs/>
          <w:b/>
        </w:rPr>
        <w:t xml:space="preserve">1962:</w:t>
      </w:r>
      <w:r>
        <w:t xml:space="preserve"> </w:t>
      </w:r>
      <w:r>
        <w:t xml:space="preserve">Introduction of the Customs Act, consolidating enforcement powers</w:t>
      </w:r>
    </w:p>
    <w:p>
      <w:pPr>
        <w:numPr>
          <w:ilvl w:val="0"/>
          <w:numId w:val="1001"/>
        </w:numPr>
        <w:pStyle w:val="Compact"/>
      </w:pPr>
      <w:r>
        <w:rPr>
          <w:bCs/>
          <w:b/>
        </w:rPr>
        <w:t xml:space="preserve">1985:</w:t>
      </w:r>
      <w:r>
        <w:t xml:space="preserve"> </w:t>
      </w:r>
      <w:r>
        <w:t xml:space="preserve">Establishment of Mumbai's first Automated Cargo Clearance System</w:t>
      </w:r>
    </w:p>
    <w:p>
      <w:pPr>
        <w:numPr>
          <w:ilvl w:val="0"/>
          <w:numId w:val="1001"/>
        </w:numPr>
        <w:pStyle w:val="Compact"/>
      </w:pPr>
      <w:r>
        <w:rPr>
          <w:bCs/>
          <w:b/>
        </w:rPr>
        <w:t xml:space="preserve">2018:</w:t>
      </w:r>
      <w:r>
        <w:t xml:space="preserve"> </w:t>
      </w:r>
      <w:r>
        <w:t xml:space="preserve">Launch of India's National Single Window Interface (NSWI) at Mumbai port</w:t>
      </w:r>
    </w:p>
    <w:p>
      <w:pPr>
        <w:pStyle w:val="FirstParagraph"/>
      </w:pPr>
      <w:r>
        <w:t xml:space="preserve">This evolution transformed the Customs Officer from a mere tariff collector to a strategic trade facilitator. The modern Customs Officer in Mumbai now navigates complex international treaties while ensuring compliance with India's Goods and Services Tax (GST) framework.</w:t>
      </w:r>
    </w:p>
    <w:bookmarkEnd w:id="21"/>
    <w:bookmarkStart w:id="22" w:name="X97484f71ae363513d97c5e45aa74edebbacd61f"/>
    <w:p>
      <w:pPr>
        <w:pStyle w:val="Heading2"/>
      </w:pPr>
      <w:r>
        <w:t xml:space="preserve">3. Core Responsibilities: Beyond Document Verification</w:t>
      </w:r>
    </w:p>
    <w:p>
      <w:pPr>
        <w:pStyle w:val="FirstParagraph"/>
      </w:pPr>
      <w:r>
        <w:t xml:space="preserve">The operational scope of a Customs Officer in Mumbai encompasses seven critical domains:</w:t>
      </w:r>
    </w:p>
    <w:p>
      <w:pPr>
        <w:numPr>
          <w:ilvl w:val="0"/>
          <w:numId w:val="1002"/>
        </w:numPr>
        <w:pStyle w:val="Compact"/>
      </w:pPr>
      <w:r>
        <w:rPr>
          <w:bCs/>
          <w:b/>
        </w:rPr>
        <w:t xml:space="preserve">Revenue Collection:</w:t>
      </w:r>
      <w:r>
        <w:t xml:space="preserve"> </w:t>
      </w:r>
      <w:r>
        <w:t xml:space="preserve">Assessing duties on 50,000+ cargo shipments monthly at Mumbai's five major customs stations</w:t>
      </w:r>
    </w:p>
    <w:p>
      <w:pPr>
        <w:numPr>
          <w:ilvl w:val="0"/>
          <w:numId w:val="1002"/>
        </w:numPr>
        <w:pStyle w:val="Compact"/>
      </w:pPr>
      <w:r>
        <w:rPr>
          <w:bCs/>
          <w:b/>
        </w:rPr>
        <w:t xml:space="preserve">Anti-Smuggling Operations:</w:t>
      </w:r>
      <w:r>
        <w:t xml:space="preserve"> </w:t>
      </w:r>
      <w:r>
        <w:t xml:space="preserve">Deploying X-ray scanners and AI-driven risk assessment tools against contraband networks</w:t>
      </w:r>
    </w:p>
    <w:p>
      <w:pPr>
        <w:numPr>
          <w:ilvl w:val="0"/>
          <w:numId w:val="1002"/>
        </w:numPr>
        <w:pStyle w:val="Compact"/>
      </w:pPr>
      <w:r>
        <w:rPr>
          <w:bCs/>
          <w:b/>
        </w:rPr>
        <w:t xml:space="preserve">Trade Facilitation:</w:t>
      </w:r>
      <w:r>
        <w:t xml:space="preserve"> </w:t>
      </w:r>
      <w:r>
        <w:t xml:space="preserve">Processing 98% of consignments via Electronic Data Interchange (EDI) under India's 'One Stop Service'</w:t>
      </w:r>
    </w:p>
    <w:p>
      <w:pPr>
        <w:numPr>
          <w:ilvl w:val="0"/>
          <w:numId w:val="1002"/>
        </w:numPr>
        <w:pStyle w:val="Compact"/>
      </w:pPr>
      <w:r>
        <w:rPr>
          <w:bCs/>
          <w:b/>
        </w:rPr>
        <w:t xml:space="preserve">National Security Screening:</w:t>
      </w:r>
      <w:r>
        <w:t xml:space="preserve"> </w:t>
      </w:r>
      <w:r>
        <w:t xml:space="preserve">Intercepting prohibited items including weapons, narcotics, and dual-use technology</w:t>
      </w:r>
    </w:p>
    <w:p>
      <w:pPr>
        <w:numPr>
          <w:ilvl w:val="0"/>
          <w:numId w:val="1002"/>
        </w:numPr>
        <w:pStyle w:val="Compact"/>
      </w:pPr>
      <w:r>
        <w:rPr>
          <w:bCs/>
          <w:b/>
        </w:rPr>
        <w:t xml:space="preserve">Compliance Monitoring:</w:t>
      </w:r>
      <w:r>
        <w:t xml:space="preserve"> </w:t>
      </w:r>
      <w:r>
        <w:t xml:space="preserve">Auditing export-import declarations for accuracy in Mumbai's 45+ bonded warehouses</w:t>
      </w:r>
    </w:p>
    <w:p>
      <w:pPr>
        <w:numPr>
          <w:ilvl w:val="0"/>
          <w:numId w:val="1002"/>
        </w:numPr>
        <w:pStyle w:val="Compact"/>
      </w:pPr>
      <w:r>
        <w:rPr>
          <w:bCs/>
          <w:b/>
        </w:rPr>
        <w:t xml:space="preserve">Diplomatic Coordination:</w:t>
      </w:r>
      <w:r>
        <w:t xml:space="preserve"> </w:t>
      </w:r>
      <w:r>
        <w:t xml:space="preserve">Liaising with international bodies like WCO (World Customs Organization) during Mumbai-hosted conferences</w:t>
      </w:r>
    </w:p>
    <w:p>
      <w:pPr>
        <w:numPr>
          <w:ilvl w:val="0"/>
          <w:numId w:val="1002"/>
        </w:numPr>
        <w:pStyle w:val="Compact"/>
      </w:pPr>
      <w:r>
        <w:rPr>
          <w:bCs/>
          <w:b/>
        </w:rPr>
        <w:t xml:space="preserve">Tax Policy Implementation:</w:t>
      </w:r>
      <w:r>
        <w:t xml:space="preserve"> </w:t>
      </w:r>
      <w:r>
        <w:t xml:space="preserve">Executing India's National Export Promotion Policy through targeted customs incentives</w:t>
      </w:r>
    </w:p>
    <w:bookmarkEnd w:id="22"/>
    <w:bookmarkStart w:id="23" w:name="X7ba03cb84c7be495bf2c47cd403b005b9b1b4ac"/>
    <w:p>
      <w:pPr>
        <w:pStyle w:val="Heading2"/>
      </w:pPr>
      <w:r>
        <w:t xml:space="preserve">4. Contemporary Challenges Facing Mumbai's Customs Officers</w:t>
      </w:r>
    </w:p>
    <w:p>
      <w:pPr>
        <w:pStyle w:val="FirstParagraph"/>
      </w:pPr>
      <w:r>
        <w:t xml:space="preserve">The dissertation identifies three acute challenges uniquely intensifying in Mumbai:</w:t>
      </w:r>
    </w:p>
    <w:p>
      <w:pPr>
        <w:numPr>
          <w:ilvl w:val="0"/>
          <w:numId w:val="1003"/>
        </w:numPr>
        <w:pStyle w:val="Compact"/>
      </w:pPr>
      <w:r>
        <w:rPr>
          <w:bCs/>
          <w:b/>
        </w:rPr>
        <w:t xml:space="preserve">Volume-Complexity Paradox:</w:t>
      </w:r>
      <w:r>
        <w:t xml:space="preserve"> </w:t>
      </w:r>
      <w:r>
        <w:t xml:space="preserve">Managing 58,000+ containers daily while processing increasingly sophisticated goods (e.g., pharmaceuticals with dual-use potential)</w:t>
      </w:r>
    </w:p>
    <w:p>
      <w:pPr>
        <w:numPr>
          <w:ilvl w:val="0"/>
          <w:numId w:val="1003"/>
        </w:numPr>
        <w:pStyle w:val="Compact"/>
      </w:pPr>
      <w:r>
        <w:rPr>
          <w:bCs/>
          <w:b/>
        </w:rPr>
        <w:t xml:space="preserve">Cross-Border E-Commerce Surge:</w:t>
      </w:r>
      <w:r>
        <w:t xml:space="preserve"> </w:t>
      </w:r>
      <w:r>
        <w:t xml:space="preserve">Addressing 42% annual growth in small parcel shipments that evade traditional customs scrutiny</w:t>
      </w:r>
    </w:p>
    <w:p>
      <w:pPr>
        <w:numPr>
          <w:ilvl w:val="0"/>
          <w:numId w:val="1003"/>
        </w:numPr>
        <w:pStyle w:val="Compact"/>
      </w:pPr>
      <w:r>
        <w:rPr>
          <w:bCs/>
          <w:b/>
        </w:rPr>
        <w:t xml:space="preserve">Security Threats:</w:t>
      </w:r>
      <w:r>
        <w:t xml:space="preserve"> </w:t>
      </w:r>
      <w:r>
        <w:t xml:space="preserve">Countering evolving smuggling routes through Mumbai's international cargo hubs, including the recent case of ₹280 crore narcotics seizure (2023)</w:t>
      </w:r>
    </w:p>
    <w:p>
      <w:pPr>
        <w:pStyle w:val="FirstParagraph"/>
      </w:pPr>
      <w:r>
        <w:t xml:space="preserve">These pressures necessitate continuous upskilling. The Central Board of Indirect Taxes and Customs (CBIC) mandates 150+ hours annual training for Mumbai-based Customs Officers, covering blockchain verification and cybersecurity protocols.</w:t>
      </w:r>
    </w:p>
    <w:bookmarkEnd w:id="23"/>
    <w:bookmarkStart w:id="24" w:name="X109bfcdc091291f134e15f72f3181d0bf9bcb20"/>
    <w:p>
      <w:pPr>
        <w:pStyle w:val="Heading2"/>
      </w:pPr>
      <w:r>
        <w:t xml:space="preserve">5. Technological Transformation: The Digital Revolution</w:t>
      </w:r>
    </w:p>
    <w:p>
      <w:pPr>
        <w:pStyle w:val="FirstParagraph"/>
      </w:pPr>
      <w:r>
        <w:t xml:space="preserve">Mumbai's Customs Officers now leverage cutting-edge systems that redefine their professional landscape:</w:t>
      </w:r>
    </w:p>
    <w:p>
      <w:pPr>
        <w:numPr>
          <w:ilvl w:val="0"/>
          <w:numId w:val="1004"/>
        </w:numPr>
        <w:pStyle w:val="Compact"/>
      </w:pPr>
      <w:r>
        <w:rPr>
          <w:bCs/>
          <w:b/>
        </w:rPr>
        <w:t xml:space="preserve">EDI Systems:</w:t>
      </w:r>
      <w:r>
        <w:t xml:space="preserve"> </w:t>
      </w:r>
      <w:r>
        <w:t xml:space="preserve">99.7% of Mumbai customs declarations processed electronically, reducing clearance time from 72 hours to under 4 hours</w:t>
      </w:r>
    </w:p>
    <w:p>
      <w:pPr>
        <w:numPr>
          <w:ilvl w:val="0"/>
          <w:numId w:val="1004"/>
        </w:numPr>
        <w:pStyle w:val="Compact"/>
      </w:pPr>
      <w:r>
        <w:rPr>
          <w:bCs/>
          <w:b/>
        </w:rPr>
        <w:t xml:space="preserve">Digital Twin Ports:</w:t>
      </w:r>
      <w:r>
        <w:t xml:space="preserve"> </w:t>
      </w:r>
      <w:r>
        <w:t xml:space="preserve">Real-time cargo tracking via IoT sensors integrated into Mumbai's port infrastructure</w:t>
      </w:r>
    </w:p>
    <w:p>
      <w:pPr>
        <w:numPr>
          <w:ilvl w:val="0"/>
          <w:numId w:val="1004"/>
        </w:numPr>
        <w:pStyle w:val="Compact"/>
      </w:pPr>
      <w:r>
        <w:rPr>
          <w:bCs/>
          <w:b/>
        </w:rPr>
        <w:t xml:space="preserve">AI Risk Assessment:</w:t>
      </w:r>
      <w:r>
        <w:t xml:space="preserve"> </w:t>
      </w:r>
      <w:r>
        <w:t xml:space="preserve">Machine learning models predicting smuggling patterns using historical data from Mumbai's customs database</w:t>
      </w:r>
    </w:p>
    <w:p>
      <w:pPr>
        <w:pStyle w:val="FirstParagraph"/>
      </w:pPr>
      <w:r>
        <w:t xml:space="preserve">This technological paradigm shift demands new competencies. A 2023 CBIC survey revealed that 78% of Mumbai Customs Officers now require proficiency in data analytics tools – a skill set absent in their predecessors' training.</w:t>
      </w:r>
    </w:p>
    <w:bookmarkEnd w:id="24"/>
    <w:bookmarkStart w:id="25" w:name="Xd7df742d162e1647e3f072384c5643c87ab2785"/>
    <w:p>
      <w:pPr>
        <w:pStyle w:val="Heading2"/>
      </w:pPr>
      <w:r>
        <w:t xml:space="preserve">6. The Human Element: Professional Development Pathways</w:t>
      </w:r>
    </w:p>
    <w:p>
      <w:pPr>
        <w:pStyle w:val="FirstParagraph"/>
      </w:pPr>
      <w:r>
        <w:t xml:space="preserve">Beyond technical skills, this dissertation emphasizes the socio-professional dimensions of being a Customs Officer in Mumbai:</w:t>
      </w:r>
    </w:p>
    <w:p>
      <w:pPr>
        <w:numPr>
          <w:ilvl w:val="0"/>
          <w:numId w:val="1005"/>
        </w:numPr>
        <w:pStyle w:val="Compact"/>
      </w:pPr>
      <w:r>
        <w:rPr>
          <w:bCs/>
          <w:b/>
        </w:rPr>
        <w:t xml:space="preserve">Career Progression:</w:t>
      </w:r>
      <w:r>
        <w:t xml:space="preserve"> </w:t>
      </w:r>
      <w:r>
        <w:t xml:space="preserve">From Assistant Commissioner (entry-level) to Joint Commissioner (Mumbai zone head), with mandatory rotation between ports</w:t>
      </w:r>
    </w:p>
    <w:p>
      <w:pPr>
        <w:numPr>
          <w:ilvl w:val="0"/>
          <w:numId w:val="1005"/>
        </w:numPr>
        <w:pStyle w:val="Compact"/>
      </w:pPr>
      <w:r>
        <w:rPr>
          <w:bCs/>
          <w:b/>
        </w:rPr>
        <w:t xml:space="preserve">Mental Resilience Training:</w:t>
      </w:r>
      <w:r>
        <w:t xml:space="preserve"> </w:t>
      </w:r>
      <w:r>
        <w:t xml:space="preserve">Mandatory counseling modules addressing stress from high-stakes smuggling operations</w:t>
      </w:r>
    </w:p>
    <w:p>
      <w:pPr>
        <w:numPr>
          <w:ilvl w:val="0"/>
          <w:numId w:val="1005"/>
        </w:numPr>
        <w:pStyle w:val="Compact"/>
      </w:pPr>
      <w:r>
        <w:rPr>
          <w:bCs/>
          <w:b/>
        </w:rPr>
        <w:t xml:space="preserve">Community Engagement:</w:t>
      </w:r>
      <w:r>
        <w:t xml:space="preserve"> </w:t>
      </w:r>
      <w:r>
        <w:t xml:space="preserve">Mumbai Customs Officers lead public awareness campaigns about tax compliance in 20+ local communities annually</w:t>
      </w:r>
    </w:p>
    <w:p>
      <w:pPr>
        <w:pStyle w:val="FirstParagraph"/>
      </w:pPr>
      <w:r>
        <w:t xml:space="preserve">The National Academy of Customs, Indirect Taxes &amp; Narcotics (NACIN) in Mumbai provides specialized training, including scenario-based exercises simulating terrorist financing through maritime trade – a critical skill for modern Customs Officer roles.</w:t>
      </w:r>
    </w:p>
    <w:bookmarkEnd w:id="25"/>
    <w:bookmarkStart w:id="26" w:name="X33c064fda74ab23cd5c96b22b50d41d1a3889af"/>
    <w:p>
      <w:pPr>
        <w:pStyle w:val="Heading2"/>
      </w:pPr>
      <w:r>
        <w:t xml:space="preserve">7. Conclusion: The Unwavering Significance of the Customs Officer</w:t>
      </w:r>
    </w:p>
    <w:p>
      <w:pPr>
        <w:pStyle w:val="FirstParagraph"/>
      </w:pPr>
      <w:r>
        <w:t xml:space="preserve">This dissertation confirms that in</w:t>
      </w:r>
      <w:r>
        <w:t xml:space="preserve"> </w:t>
      </w:r>
      <w:r>
        <w:rPr>
          <w:iCs/>
          <w:i/>
        </w:rPr>
        <w:t xml:space="preserve">India Mumbai</w:t>
      </w:r>
      <w:r>
        <w:t xml:space="preserve">, the Customs Officer remains indispensable to national prosperity. As Mumbai evolves into India's premier smart port hub, these professionals bridge tradition and innovation – protecting borders while enabling trade growth. Their work directly impacts India's position as a $3.7 trillion economy, with every customs clearance contributing to the nation's export competitiveness.</w:t>
      </w:r>
    </w:p>
    <w:p>
      <w:pPr>
        <w:pStyle w:val="BodyText"/>
      </w:pPr>
      <w:r>
        <w:t xml:space="preserve">Looking forward, the Customs Officer role in Mumbai must continue embracing technological disruption while preserving ethical vigilance. With global trade volumes projected to grow by 50% by 2030, the strategic value of Mumbai's Customs Officers will only intensify. This dissertation advocates for enhanced investment in their professional development – recognizing that a proficient Customs Officer is not merely an administrator, but a guardian of</w:t>
      </w:r>
      <w:r>
        <w:t xml:space="preserve"> </w:t>
      </w:r>
      <w:r>
        <w:rPr>
          <w:iCs/>
          <w:i/>
        </w:rPr>
        <w:t xml:space="preserve">India Mumbai</w:t>
      </w:r>
      <w:r>
        <w:t xml:space="preserve">'s economic sovereignty and global standing.</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India Mumbai</dc:title>
  <dc:creator/>
  <dc:language>en</dc:language>
  <cp:keywords/>
  <dcterms:created xsi:type="dcterms:W3CDTF">2026-07-17T02:36:32Z</dcterms:created>
  <dcterms:modified xsi:type="dcterms:W3CDTF">2026-07-17T02:36:32Z</dcterms:modified>
</cp:coreProperties>
</file>

<file path=docProps/custom.xml><?xml version="1.0" encoding="utf-8"?>
<Properties xmlns="http://schemas.openxmlformats.org/officeDocument/2006/custom-properties" xmlns:vt="http://schemas.openxmlformats.org/officeDocument/2006/docPropsVTypes"/>
</file>