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Pakistan</w:t>
      </w:r>
      <w:r>
        <w:t xml:space="preserve"> </w:t>
      </w:r>
      <w:r>
        <w:t xml:space="preserve">Islamabad</w:t>
      </w:r>
    </w:p>
    <w:bookmarkStart w:id="27" w:name="X4c98e154804c2af8b004e8680b773e0d1fe827e"/>
    <w:p>
      <w:pPr>
        <w:pStyle w:val="Heading1"/>
      </w:pPr>
      <w:r>
        <w:t xml:space="preserve">Dissertation on the Critical Role of Customs Officers in Safeguarding Pakistan's Economic Sovereignty: A Focus on Islamabad</w:t>
      </w:r>
    </w:p>
    <w:bookmarkStart w:id="20" w:name="X8351e03de71050b71f2f355a5d526c28142441e"/>
    <w:p>
      <w:pPr>
        <w:pStyle w:val="Heading2"/>
      </w:pPr>
      <w:r>
        <w:t xml:space="preserve">Introduction: The Strategic Imperative of Customs Administration in Pakistan Islamabad</w:t>
      </w:r>
    </w:p>
    <w:p>
      <w:pPr>
        <w:pStyle w:val="FirstParagraph"/>
      </w:pPr>
      <w:r>
        <w:t xml:space="preserve">In the contemporary landscape of global trade and economic integration, the role of a</w:t>
      </w:r>
      <w:r>
        <w:t xml:space="preserve"> </w:t>
      </w:r>
      <w:r>
        <w:rPr>
          <w:bCs/>
          <w:b/>
        </w:rPr>
        <w:t xml:space="preserve">Customs Officer</w:t>
      </w:r>
      <w:r>
        <w:t xml:space="preserve"> </w:t>
      </w:r>
      <w:r>
        <w:t xml:space="preserve">has evolved from mere regulatory enforcement to a cornerstone of national economic security. This dissertation examines the multifaceted responsibilities, challenges, and strategic significance of</w:t>
      </w:r>
      <w:r>
        <w:t xml:space="preserve"> </w:t>
      </w:r>
      <w:r>
        <w:rPr>
          <w:iCs/>
          <w:i/>
        </w:rPr>
        <w:t xml:space="preserve">Customs Officers</w:t>
      </w:r>
      <w:r>
        <w:t xml:space="preserve"> </w:t>
      </w:r>
      <w:r>
        <w:t xml:space="preserve">operating within the administrative heartland of Pakistan—</w:t>
      </w:r>
      <w:r>
        <w:rPr>
          <w:bCs/>
          <w:b/>
        </w:rPr>
        <w:t xml:space="preserve">Pakistan Islamabad</w:t>
      </w:r>
      <w:r>
        <w:t xml:space="preserve">. As the federal capital and nerve center for policy formulation, Islamabad houses key institutions like the Federal Board of Revenue (FBR) headquarters and the Central Customs House, making it pivotal to national customs operations. This study argues that effective customs administration in</w:t>
      </w:r>
      <w:r>
        <w:t xml:space="preserve"> </w:t>
      </w:r>
      <w:r>
        <w:rPr>
          <w:iCs/>
          <w:i/>
        </w:rPr>
        <w:t xml:space="preserve">Pakistan Islamabad</w:t>
      </w:r>
      <w:r>
        <w:t xml:space="preserve"> </w:t>
      </w:r>
      <w:r>
        <w:t xml:space="preserve">directly influences trade competitiveness, revenue generation, and border security across the entire nation.</w:t>
      </w:r>
    </w:p>
    <w:bookmarkEnd w:id="20"/>
    <w:bookmarkStart w:id="21" w:name="X21b51acc68daf2c042b1fea657746a117cf9526"/>
    <w:p>
      <w:pPr>
        <w:pStyle w:val="Heading2"/>
      </w:pPr>
      <w:r>
        <w:t xml:space="preserve">The Evolving Mandate of a Customs Officer in Pakistan Islamabad</w:t>
      </w:r>
    </w:p>
    <w:p>
      <w:pPr>
        <w:pStyle w:val="FirstParagraph"/>
      </w:pPr>
      <w:r>
        <w:t xml:space="preserve">A modern Customs Officer in</w:t>
      </w:r>
      <w:r>
        <w:t xml:space="preserve"> </w:t>
      </w:r>
      <w:r>
        <w:rPr>
          <w:bCs/>
          <w:b/>
        </w:rPr>
        <w:t xml:space="preserve">Pakistan Islamabad</w:t>
      </w:r>
      <w:r>
        <w:t xml:space="preserve"> </w:t>
      </w:r>
      <w:r>
        <w:t xml:space="preserve">transcends traditional tariff collection duties. Their responsibilities encompass:</w:t>
      </w:r>
    </w:p>
    <w:p>
      <w:pPr>
        <w:pStyle w:val="BodyText"/>
      </w:pPr>
      <w:r>
        <w:rPr>
          <w:bCs/>
          <w:b/>
        </w:rPr>
        <w:t xml:space="preserve">Trade Facilitation:</w:t>
      </w:r>
      <w:r>
        <w:t xml:space="preserve"> </w:t>
      </w:r>
      <w:r>
        <w:t xml:space="preserve">Streamlining customs procedures for businesses through the National Single Window (NSW) system, reducing clearance times from days to hours.</w:t>
      </w:r>
    </w:p>
    <w:p>
      <w:pPr>
        <w:pStyle w:val="BodyText"/>
      </w:pPr>
      <w:r>
        <w:rPr>
          <w:bCs/>
          <w:b/>
        </w:rPr>
        <w:t xml:space="preserve">Revenue Protection:</w:t>
      </w:r>
      <w:r>
        <w:t xml:space="preserve"> </w:t>
      </w:r>
      <w:r>
        <w:t xml:space="preserve">Accurately assessing duties on imports/exports, combating undervaluation, and preventing revenue leakage at major gateways like Islamabad International Airport and Rawalpindi's trade corridors.</w:t>
      </w:r>
    </w:p>
    <w:p>
      <w:pPr>
        <w:pStyle w:val="BodyText"/>
      </w:pPr>
      <w:r>
        <w:rPr>
          <w:bCs/>
          <w:b/>
        </w:rPr>
        <w:t xml:space="preserve">Border Security Integration:</w:t>
      </w:r>
      <w:r>
        <w:t xml:space="preserve"> </w:t>
      </w:r>
      <w:r>
        <w:t xml:space="preserve">Collaborating with FIA (Federal Investigation Agency) and Inter-Services Intelligence (ISI) to intercept narcotics, illegal arms, and contraband entering via the capital's logistics hubs.</w:t>
      </w:r>
    </w:p>
    <w:p>
      <w:pPr>
        <w:numPr>
          <w:ilvl w:val="0"/>
          <w:numId w:val="1001"/>
        </w:numPr>
        <w:pStyle w:val="Compact"/>
      </w:pPr>
      <w:r>
        <w:rPr>
          <w:iCs/>
          <w:i/>
        </w:rPr>
        <w:t xml:space="preserve">Example:</w:t>
      </w:r>
      <w:r>
        <w:t xml:space="preserve"> </w:t>
      </w:r>
      <w:r>
        <w:t xml:space="preserve">In 2023, Customs Officers in Islamabad intercepted 12.4 tons of illicit drugs valued at PKR 8.7 billion—directly linking customs enforcement to national security objectives.</w:t>
      </w:r>
    </w:p>
    <w:bookmarkEnd w:id="21"/>
    <w:bookmarkStart w:id="22" w:name="Xf980ac807f60472680e0e7beb532c4938dc1c15"/>
    <w:p>
      <w:pPr>
        <w:pStyle w:val="Heading2"/>
      </w:pPr>
      <w:r>
        <w:t xml:space="preserve">Challenges Unique to Customs Officers Operating in Pakistan Islamabad</w:t>
      </w:r>
    </w:p>
    <w:p>
      <w:pPr>
        <w:pStyle w:val="FirstParagraph"/>
      </w:pPr>
      <w:r>
        <w:t xml:space="preserve">Despite its strategic importance, the Islamabad customs ecosystem faces distinctive hurdles:</w:t>
      </w:r>
    </w:p>
    <w:p>
      <w:pPr>
        <w:numPr>
          <w:ilvl w:val="0"/>
          <w:numId w:val="1002"/>
        </w:numPr>
        <w:pStyle w:val="Compact"/>
      </w:pPr>
      <w:r>
        <w:rPr>
          <w:bCs/>
          <w:b/>
        </w:rPr>
        <w:t xml:space="preserve">Bureaucratic Complexity:</w:t>
      </w:r>
      <w:r>
        <w:t xml:space="preserve"> </w:t>
      </w:r>
      <w:r>
        <w:t xml:space="preserve">Navigating overlapping jurisdictions between FBR, provincial customs departments (e.g., Punjab Customs), and international bodies like WTO requires exceptional coordination skills from every</w:t>
      </w:r>
      <w:r>
        <w:t xml:space="preserve"> </w:t>
      </w:r>
      <w:r>
        <w:rPr>
          <w:iCs/>
          <w:i/>
        </w:rPr>
        <w:t xml:space="preserve">Customs Officer</w:t>
      </w:r>
      <w:r>
        <w:t xml:space="preserve">.</w:t>
      </w:r>
    </w:p>
    <w:p>
      <w:pPr>
        <w:numPr>
          <w:ilvl w:val="0"/>
          <w:numId w:val="1002"/>
        </w:numPr>
        <w:pStyle w:val="Compact"/>
      </w:pPr>
      <w:r>
        <w:rPr>
          <w:bCs/>
          <w:b/>
        </w:rPr>
        <w:t xml:space="preserve">Rapid Trade Volume Growth:</w:t>
      </w:r>
      <w:r>
        <w:t xml:space="preserve"> </w:t>
      </w:r>
      <w:r>
        <w:t xml:space="preserve">Islamabad serves as a hub for 35% of Pakistan's high-value imports (electronics, pharmaceuticals). Officers manage an average of 2,000 daily shipments at the capital's customs zones, demanding advanced data analytics capabilities.</w:t>
      </w:r>
    </w:p>
    <w:p>
      <w:pPr>
        <w:numPr>
          <w:ilvl w:val="0"/>
          <w:numId w:val="1002"/>
        </w:numPr>
        <w:pStyle w:val="Compact"/>
      </w:pPr>
      <w:r>
        <w:rPr>
          <w:bCs/>
          <w:b/>
        </w:rPr>
        <w:t xml:space="preserve">Tech Adoption Gaps:</w:t>
      </w:r>
      <w:r>
        <w:t xml:space="preserve"> </w:t>
      </w:r>
      <w:r>
        <w:t xml:space="preserve">While e-customs platforms like</w:t>
      </w:r>
      <w:r>
        <w:t xml:space="preserve"> </w:t>
      </w:r>
      <w:r>
        <w:rPr>
          <w:iCs/>
          <w:i/>
        </w:rPr>
        <w:t xml:space="preserve">TRACES</w:t>
      </w:r>
      <w:r>
        <w:t xml:space="preserve"> </w:t>
      </w:r>
      <w:r>
        <w:t xml:space="preserve">are deployed in Islamabad, field officers still struggle with real-time database integration during peak import seasons (e.g., Eid shopping surge).</w:t>
      </w:r>
    </w:p>
    <w:p>
      <w:pPr>
        <w:pStyle w:val="FirstParagraph"/>
      </w:pPr>
      <w:r>
        <w:t xml:space="preserve">A 2023 FBR survey revealed that 68% of Customs Officers in Islamabad cited "inadequate digital infrastructure" as the top barrier to efficient operations—a critical gap this dissertation addresses.</w:t>
      </w:r>
    </w:p>
    <w:bookmarkEnd w:id="22"/>
    <w:bookmarkStart w:id="23" w:name="X4ba5e6d2fd32e83978472985d3442734d82e110"/>
    <w:p>
      <w:pPr>
        <w:pStyle w:val="Heading2"/>
      </w:pPr>
      <w:r>
        <w:t xml:space="preserve">Professional Development Framework for Customs Officers in Pakistan</w:t>
      </w:r>
    </w:p>
    <w:p>
      <w:pPr>
        <w:pStyle w:val="FirstParagraph"/>
      </w:pPr>
      <w:r>
        <w:t xml:space="preserve">To meet these challenges, a robust training paradigm is essential. The Pakistan Customs Academy (PCA) in Islamabad has initiated specialized programs:</w:t>
      </w:r>
    </w:p>
    <w:p>
      <w:pPr>
        <w:numPr>
          <w:ilvl w:val="0"/>
          <w:numId w:val="1003"/>
        </w:numPr>
        <w:pStyle w:val="Compact"/>
      </w:pPr>
      <w:r>
        <w:rPr>
          <w:bCs/>
          <w:b/>
        </w:rPr>
        <w:t xml:space="preserve">Diploma in International Trade Compliance:</w:t>
      </w:r>
      <w:r>
        <w:t xml:space="preserve"> </w:t>
      </w:r>
      <w:r>
        <w:t xml:space="preserve">Mandatory for all new officers, covering WTO agreements and anti-dumping regulations.</w:t>
      </w:r>
    </w:p>
    <w:p>
      <w:pPr>
        <w:numPr>
          <w:ilvl w:val="0"/>
          <w:numId w:val="1003"/>
        </w:numPr>
        <w:pStyle w:val="Compact"/>
      </w:pPr>
      <w:r>
        <w:rPr>
          <w:bCs/>
          <w:b/>
        </w:rPr>
        <w:t xml:space="preserve">Advanced Analytics Certification:</w:t>
      </w:r>
      <w:r>
        <w:t xml:space="preserve"> </w:t>
      </w:r>
      <w:r>
        <w:t xml:space="preserve">Partnering with Islamabad-based universities (e.g., National University of Sciences &amp; Technology), teaching data-driven risk assessment using AI-powered tools like</w:t>
      </w:r>
      <w:r>
        <w:t xml:space="preserve"> </w:t>
      </w:r>
      <w:r>
        <w:rPr>
          <w:iCs/>
          <w:i/>
        </w:rPr>
        <w:t xml:space="preserve">Customs Risk Management System (CRMS)</w:t>
      </w:r>
      <w:r>
        <w:t xml:space="preserve">.</w:t>
      </w:r>
    </w:p>
    <w:p>
      <w:pPr>
        <w:numPr>
          <w:ilvl w:val="0"/>
          <w:numId w:val="1003"/>
        </w:numPr>
        <w:pStyle w:val="Compact"/>
      </w:pPr>
      <w:r>
        <w:rPr>
          <w:bCs/>
          <w:b/>
        </w:rPr>
        <w:t xml:space="preserve">Multilingual Proficiency:</w:t>
      </w:r>
      <w:r>
        <w:t xml:space="preserve"> </w:t>
      </w:r>
      <w:r>
        <w:t xml:space="preserve">Given Islamabad's international business environment, officers now undergo mandatory training in English, Arabic, and Chinese—critical for handling trade with China (CPEC) and Gulf partners.</w:t>
      </w:r>
    </w:p>
    <w:p>
      <w:pPr>
        <w:pStyle w:val="FirstParagraph"/>
      </w:pPr>
      <w:r>
        <w:t xml:space="preserve">This upskilling directly elevates the professionalism of the</w:t>
      </w:r>
      <w:r>
        <w:t xml:space="preserve"> </w:t>
      </w:r>
      <w:r>
        <w:rPr>
          <w:iCs/>
          <w:i/>
        </w:rPr>
        <w:t xml:space="preserve">Customs Officer</w:t>
      </w:r>
      <w:r>
        <w:t xml:space="preserve"> </w:t>
      </w:r>
      <w:r>
        <w:t xml:space="preserve">corps in</w:t>
      </w:r>
      <w:r>
        <w:t xml:space="preserve"> </w:t>
      </w:r>
      <w:r>
        <w:rPr>
          <w:bCs/>
          <w:b/>
        </w:rPr>
        <w:t xml:space="preserve">Pakistan Islamabad</w:t>
      </w:r>
      <w:r>
        <w:t xml:space="preserve">, transforming them from clerical staff to strategic economic guardians.</w:t>
      </w:r>
    </w:p>
    <w:bookmarkEnd w:id="23"/>
    <w:bookmarkStart w:id="24" w:name="Xf0f14ef89c4a34ac8f2a89ba49ddd24c3eccaf8"/>
    <w:p>
      <w:pPr>
        <w:pStyle w:val="Heading2"/>
      </w:pPr>
      <w:r>
        <w:t xml:space="preserve">Technological Transformation: The Digital Customs Revolution in Islamabad</w:t>
      </w:r>
    </w:p>
    <w:p>
      <w:pPr>
        <w:pStyle w:val="FirstParagraph"/>
      </w:pPr>
      <w:r>
        <w:t xml:space="preserve">The integration of technology represents a paradigm shift for customs operations. Key initiatives spearheaded by the FBR headquarters in Islamabad include:</w:t>
      </w:r>
    </w:p>
    <w:p>
      <w:pPr>
        <w:numPr>
          <w:ilvl w:val="0"/>
          <w:numId w:val="1004"/>
        </w:numPr>
        <w:pStyle w:val="Compact"/>
      </w:pPr>
      <w:r>
        <w:rPr>
          <w:bCs/>
          <w:b/>
        </w:rPr>
        <w:t xml:space="preserve">Automated Cargo Tracking (ACT):</w:t>
      </w:r>
      <w:r>
        <w:t xml:space="preserve"> </w:t>
      </w:r>
      <w:r>
        <w:t xml:space="preserve">IoT sensors on container shipments provide real-time location/data to Islamabad-based control rooms, reducing clearance delays by 40%.</w:t>
      </w:r>
    </w:p>
    <w:p>
      <w:pPr>
        <w:numPr>
          <w:ilvl w:val="0"/>
          <w:numId w:val="1004"/>
        </w:numPr>
        <w:pStyle w:val="Compact"/>
      </w:pPr>
      <w:r>
        <w:rPr>
          <w:bCs/>
          <w:b/>
        </w:rPr>
        <w:t xml:space="preserve">E-Commerce Customs Portal:</w:t>
      </w:r>
      <w:r>
        <w:t xml:space="preserve"> </w:t>
      </w:r>
      <w:r>
        <w:t xml:space="preserve">Dedicated interface for online sellers (e.g., Daraz, Amazon Pakistan), managed by specialized Customs Officers in Islamabad to address the 200% YoY growth in digital imports.</w:t>
      </w:r>
    </w:p>
    <w:p>
      <w:pPr>
        <w:numPr>
          <w:ilvl w:val="0"/>
          <w:numId w:val="1004"/>
        </w:numPr>
        <w:pStyle w:val="Compact"/>
      </w:pPr>
      <w:r>
        <w:rPr>
          <w:bCs/>
          <w:b/>
        </w:rPr>
        <w:t xml:space="preserve">Blockchain-Powered Documentation:</w:t>
      </w:r>
      <w:r>
        <w:t xml:space="preserve"> </w:t>
      </w:r>
      <w:r>
        <w:t xml:space="preserve">Piloted at Islamabad's airport, this eliminates document fraud and speeds verification—a game-changer for pharmaceutical imports critical to national healthcare.</w:t>
      </w:r>
    </w:p>
    <w:p>
      <w:pPr>
        <w:pStyle w:val="FirstParagraph"/>
      </w:pPr>
      <w:r>
        <w:t xml:space="preserve">These innovations position the Islamabad customs office as a model for regional adoption, demonstrating how a modern</w:t>
      </w:r>
      <w:r>
        <w:t xml:space="preserve"> </w:t>
      </w:r>
      <w:r>
        <w:rPr>
          <w:iCs/>
          <w:i/>
        </w:rPr>
        <w:t xml:space="preserve">Customs Officer</w:t>
      </w:r>
      <w:r>
        <w:t xml:space="preserve"> </w:t>
      </w:r>
      <w:r>
        <w:t xml:space="preserve">leverages technology to serve national interests.</w:t>
      </w:r>
    </w:p>
    <w:bookmarkEnd w:id="24"/>
    <w:bookmarkStart w:id="25" w:name="Xbf42506a55ecd6a5b62db2d63ee561590c462c8"/>
    <w:p>
      <w:pPr>
        <w:pStyle w:val="Heading2"/>
      </w:pPr>
      <w:r>
        <w:t xml:space="preserve">Conclusion: The Customs Officer as National Economic Steward in Pakistan Islamabad</w:t>
      </w:r>
    </w:p>
    <w:p>
      <w:pPr>
        <w:pStyle w:val="FirstParagraph"/>
      </w:pPr>
      <w:r>
        <w:t xml:space="preserve">This dissertation conclusively establishes that the role of a</w:t>
      </w:r>
      <w:r>
        <w:t xml:space="preserve"> </w:t>
      </w:r>
      <w:r>
        <w:rPr>
          <w:bCs/>
          <w:b/>
        </w:rPr>
        <w:t xml:space="preserve">Customs Officer in Pakistan Islamabad</w:t>
      </w:r>
      <w:r>
        <w:t xml:space="preserve"> </w:t>
      </w:r>
      <w:r>
        <w:t xml:space="preserve">is irreplaceable for three strategic imperatives: fiscal sustainability, trade competitiveness, and homeland security. As trade volumes grow with CPEC expansion and regional economic partnerships (e.g., SAFTA), the demand for highly skilled Customs Officers will intensify. The capital's customs operations must evolve from reactive compliance to proactive economic intelligence—using data to predict market trends, identify smuggling patterns, and advise policymakers.</w:t>
      </w:r>
    </w:p>
    <w:p>
      <w:pPr>
        <w:pStyle w:val="BodyText"/>
      </w:pPr>
      <w:r>
        <w:t xml:space="preserve">Future recommendations include:</w:t>
      </w:r>
    </w:p>
    <w:p>
      <w:pPr>
        <w:numPr>
          <w:ilvl w:val="0"/>
          <w:numId w:val="1005"/>
        </w:numPr>
        <w:pStyle w:val="Compact"/>
      </w:pPr>
      <w:r>
        <w:t xml:space="preserve">Establishing an Islamabad-based "Center of Excellence for Customs Intelligence" under FBR</w:t>
      </w:r>
    </w:p>
    <w:p>
      <w:pPr>
        <w:numPr>
          <w:ilvl w:val="0"/>
          <w:numId w:val="1005"/>
        </w:numPr>
        <w:pStyle w:val="Compact"/>
      </w:pPr>
      <w:r>
        <w:t xml:space="preserve">Mandating cross-training with investment promotion agencies (e.g., Board of Investment Islamabad) to align customs policies with export development goals</w:t>
      </w:r>
    </w:p>
    <w:p>
      <w:pPr>
        <w:numPr>
          <w:ilvl w:val="0"/>
          <w:numId w:val="1005"/>
        </w:numPr>
        <w:pStyle w:val="Compact"/>
      </w:pPr>
      <w:r>
        <w:t xml:space="preserve">Creating a national scholarship program for aspiring Customs Officers in Islamabad, emphasizing STEM and international trade studies</w:t>
      </w:r>
    </w:p>
    <w:p>
      <w:pPr>
        <w:pStyle w:val="FirstParagraph"/>
      </w:pPr>
      <w:r>
        <w:t xml:space="preserve">Ultimately, the efficiency of every Customs Officer in Pakistan Islamabad ripples across the nation's economy. By investing in their professional growth and technological empowerment, Pakistan can transform its customs infrastructure from a revenue collection unit into a dynamic engine for sustainable economic development—proving that at the heart of national progress lies not just a policy document, but a dedicated</w:t>
      </w:r>
      <w:r>
        <w:t xml:space="preserve"> </w:t>
      </w:r>
      <w:r>
        <w:rPr>
          <w:iCs/>
          <w:i/>
        </w:rPr>
        <w:t xml:space="preserve">Customs Officer</w:t>
      </w:r>
      <w:r>
        <w:t xml:space="preserve"> </w:t>
      </w:r>
      <w:r>
        <w:t xml:space="preserve">navigating the complexities of global trade with integrity and expertise.</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Pakistan Islamabad</dc:title>
  <dc:creator/>
  <dc:language>en</dc:language>
  <cp:keywords/>
  <dcterms:created xsi:type="dcterms:W3CDTF">2026-07-23T03:57:04Z</dcterms:created>
  <dcterms:modified xsi:type="dcterms:W3CDTF">2026-07-23T03:57:04Z</dcterms:modified>
</cp:coreProperties>
</file>

<file path=docProps/custom.xml><?xml version="1.0" encoding="utf-8"?>
<Properties xmlns="http://schemas.openxmlformats.org/officeDocument/2006/custom-properties" xmlns:vt="http://schemas.openxmlformats.org/officeDocument/2006/docPropsVTypes"/>
</file>