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Philippines</w:t>
      </w:r>
      <w:r>
        <w:t xml:space="preserve"> </w:t>
      </w:r>
      <w:r>
        <w:t xml:space="preserve">Manila</w:t>
      </w:r>
    </w:p>
    <w:bookmarkStart w:id="25" w:name="Xf281d487d2a9f981a4d971d9215c2078ed04581"/>
    <w:p>
      <w:pPr>
        <w:pStyle w:val="Heading1"/>
      </w:pPr>
      <w:r>
        <w:t xml:space="preserve">Dissertation: The Critical Role of Customs Officers within the Bureau of Customs in Philippines Manila</w:t>
      </w:r>
    </w:p>
    <w:p>
      <w:pPr>
        <w:pStyle w:val="FirstParagraph"/>
      </w:pPr>
      <w:r>
        <w:t xml:space="preserve">This academic dissertation examines the multifaceted responsibilities, operational challenges, and strategic importance of</w:t>
      </w:r>
      <w:r>
        <w:t xml:space="preserve"> </w:t>
      </w:r>
      <w:r>
        <w:rPr>
          <w:bCs/>
          <w:b/>
        </w:rPr>
        <w:t xml:space="preserve">Customs Officer</w:t>
      </w:r>
      <w:r>
        <w:t xml:space="preserve">s operating within the Bureau of Customs (BOC) across the critical economic hub of</w:t>
      </w:r>
      <w:r>
        <w:t xml:space="preserve"> </w:t>
      </w:r>
      <w:r>
        <w:rPr>
          <w:iCs/>
          <w:i/>
        </w:rPr>
        <w:t xml:space="preserve">Philippines Manila</w:t>
      </w:r>
      <w:r>
        <w:t xml:space="preserve">. As the nation's primary gateway for international trade and a focal point for global commerce in Southeast Asia, Manila's port infrastructure demands an exceptionally skilled and vigilant customs workforce. This study underscores how</w:t>
      </w:r>
      <w:r>
        <w:t xml:space="preserve"> </w:t>
      </w:r>
      <w:r>
        <w:rPr>
          <w:bCs/>
          <w:b/>
        </w:rPr>
        <w:t xml:space="preserve">Customs Officer</w:t>
      </w:r>
      <w:r>
        <w:t xml:space="preserve">s serve as indispensable guardians of national sovereignty, revenue collection, and economic security in this dynamic urban center.</w:t>
      </w:r>
    </w:p>
    <w:bookmarkStart w:id="20" w:name="X3b5cc96875432d4bede923e0dcd179e6b0aeabc"/>
    <w:p>
      <w:pPr>
        <w:pStyle w:val="Heading2"/>
      </w:pPr>
      <w:r>
        <w:t xml:space="preserve">Historical Context and Strategic Importance of Manila</w:t>
      </w:r>
    </w:p>
    <w:p>
      <w:pPr>
        <w:pStyle w:val="FirstParagraph"/>
      </w:pPr>
      <w:r>
        <w:t xml:space="preserve">The City of Manila, particularly its historic Port area and modern facilities like the Port of Manila (including terminals such as NAIA for air cargo), has been the epicenter of Philippine trade since colonial times. As a dissertation on contemporary customs administration must acknowledge, this strategic location directly shapes the mandate and daily operations of every</w:t>
      </w:r>
      <w:r>
        <w:t xml:space="preserve"> </w:t>
      </w:r>
      <w:r>
        <w:rPr>
          <w:bCs/>
          <w:b/>
        </w:rPr>
        <w:t xml:space="preserve">Customs Officer</w:t>
      </w:r>
      <w:r>
        <w:t xml:space="preserve">. The sheer volume of goods entering through Manila – estimated at over 80% of the country's total imports – places immense pressure on the BOC workforce stationed here. This historical legacy necessitates a highly specialized</w:t>
      </w:r>
      <w:r>
        <w:t xml:space="preserve"> </w:t>
      </w:r>
      <w:r>
        <w:rPr>
          <w:iCs/>
          <w:i/>
        </w:rPr>
        <w:t xml:space="preserve">Philippines Manila</w:t>
      </w:r>
      <w:r>
        <w:t xml:space="preserve">-focused customs bureaucracy, where officers must navigate centuries-old trade patterns alongside rapidly evolving global supply chains.</w:t>
      </w:r>
    </w:p>
    <w:bookmarkEnd w:id="20"/>
    <w:bookmarkStart w:id="21" w:name="X05750d5d028460678706738da618a7c4bf249b6"/>
    <w:p>
      <w:pPr>
        <w:pStyle w:val="Heading2"/>
      </w:pPr>
      <w:r>
        <w:t xml:space="preserve">The Evolving Responsibilities of the Modern Customs Officer</w:t>
      </w:r>
    </w:p>
    <w:p>
      <w:pPr>
        <w:pStyle w:val="FirstParagraph"/>
      </w:pPr>
      <w:r>
        <w:t xml:space="preserve">In the current operational landscape of</w:t>
      </w:r>
      <w:r>
        <w:t xml:space="preserve"> </w:t>
      </w:r>
      <w:r>
        <w:rPr>
          <w:iCs/>
          <w:i/>
        </w:rPr>
        <w:t xml:space="preserve">Philippines Manila</w:t>
      </w:r>
      <w:r>
        <w:t xml:space="preserve">, the role of a</w:t>
      </w:r>
      <w:r>
        <w:t xml:space="preserve"> </w:t>
      </w:r>
      <w:r>
        <w:rPr>
          <w:bCs/>
          <w:b/>
        </w:rPr>
        <w:t xml:space="preserve">Customs Officer</w:t>
      </w:r>
      <w:r>
        <w:t xml:space="preserve"> </w:t>
      </w:r>
      <w:r>
        <w:t xml:space="preserve">has transcended basic tariff collection. This dissertation identifies three core pillars defining their modern duties:</w:t>
      </w:r>
    </w:p>
    <w:p>
      <w:pPr>
        <w:numPr>
          <w:ilvl w:val="0"/>
          <w:numId w:val="1001"/>
        </w:numPr>
        <w:pStyle w:val="Compact"/>
      </w:pPr>
      <w:r>
        <w:rPr>
          <w:bCs/>
          <w:b/>
        </w:rPr>
        <w:t xml:space="preserve">National Security &amp; Border Protection:</w:t>
      </w:r>
      <w:r>
        <w:t xml:space="preserve"> </w:t>
      </w:r>
      <w:r>
        <w:t xml:space="preserve">Officers meticulously inspect cargo and passengers at all points of entry (air, sea, land) in Manila to prevent smuggling of prohibited goods (drugs, firearms), contraband, and threats to public health (e.g., counterfeit medicines). This is paramount for</w:t>
      </w:r>
      <w:r>
        <w:t xml:space="preserve"> </w:t>
      </w:r>
      <w:r>
        <w:rPr>
          <w:iCs/>
          <w:i/>
        </w:rPr>
        <w:t xml:space="preserve">Philippines Manila</w:t>
      </w:r>
      <w:r>
        <w:t xml:space="preserve">, a primary target for transnational criminal networks.</w:t>
      </w:r>
    </w:p>
    <w:p>
      <w:pPr>
        <w:numPr>
          <w:ilvl w:val="0"/>
          <w:numId w:val="1001"/>
        </w:numPr>
        <w:pStyle w:val="Compact"/>
      </w:pPr>
      <w:r>
        <w:rPr>
          <w:bCs/>
          <w:b/>
        </w:rPr>
        <w:t xml:space="preserve">Revenue Generation &amp; Trade Facilitation:</w:t>
      </w:r>
      <w:r>
        <w:t xml:space="preserve"> </w:t>
      </w:r>
      <w:r>
        <w:t xml:space="preserve">Accurate valuation of goods, proper tariff classification, and enforcement of trade laws are essential for maximizing government revenue. Simultaneously, the modern</w:t>
      </w:r>
      <w:r>
        <w:t xml:space="preserve"> </w:t>
      </w:r>
      <w:r>
        <w:rPr>
          <w:bCs/>
          <w:b/>
        </w:rPr>
        <w:t xml:space="preserve">Customs Officer</w:t>
      </w:r>
      <w:r>
        <w:t xml:space="preserve"> </w:t>
      </w:r>
      <w:r>
        <w:t xml:space="preserve">actively utilizes systems like the Philippine Automated Commercial Environment (PACE) to streamline legitimate trade – a critical factor in maintaining Manila's competitiveness as a regional trading hub.</w:t>
      </w:r>
    </w:p>
    <w:p>
      <w:pPr>
        <w:numPr>
          <w:ilvl w:val="0"/>
          <w:numId w:val="1001"/>
        </w:numPr>
        <w:pStyle w:val="Compact"/>
      </w:pPr>
      <w:r>
        <w:rPr>
          <w:bCs/>
          <w:b/>
        </w:rPr>
        <w:t xml:space="preserve">Compliance &amp; Anti-Fraud Enforcement:</w:t>
      </w:r>
      <w:r>
        <w:t xml:space="preserve"> </w:t>
      </w:r>
      <w:r>
        <w:t xml:space="preserve">Officers investigate complex schemes like under-invoicing, misclassification, and false origin declarations. This dissertation highlights how officers in Manila are often the first line of defense against sophisticated trade fraud impacting national revenue and fair competition within the local business ecosystem.</w:t>
      </w:r>
    </w:p>
    <w:bookmarkEnd w:id="21"/>
    <w:bookmarkStart w:id="22" w:name="X62940508ff1ef751b5abb8de1d66bc4b10c67dd"/>
    <w:p>
      <w:pPr>
        <w:pStyle w:val="Heading2"/>
      </w:pPr>
      <w:r>
        <w:t xml:space="preserve">Operational Challenges Faced by Customs Officers in Manila</w:t>
      </w:r>
    </w:p>
    <w:p>
      <w:pPr>
        <w:pStyle w:val="FirstParagraph"/>
      </w:pPr>
      <w:r>
        <w:t xml:space="preserve">This dissertation critically analyzes the persistent challenges confronting every</w:t>
      </w:r>
      <w:r>
        <w:t xml:space="preserve"> </w:t>
      </w:r>
      <w:r>
        <w:rPr>
          <w:bCs/>
          <w:b/>
        </w:rPr>
        <w:t xml:space="preserve">Customs Officer</w:t>
      </w:r>
      <w:r>
        <w:t xml:space="preserve"> </w:t>
      </w:r>
      <w:r>
        <w:t xml:space="preserve">operating within the congested, high-stakes environment of Manila. Key issues include:</w:t>
      </w:r>
    </w:p>
    <w:p>
      <w:pPr>
        <w:numPr>
          <w:ilvl w:val="0"/>
          <w:numId w:val="1002"/>
        </w:numPr>
        <w:pStyle w:val="Compact"/>
      </w:pPr>
      <w:r>
        <w:rPr>
          <w:bCs/>
          <w:b/>
        </w:rPr>
        <w:t xml:space="preserve">Traffic Congestion &amp; Port Delays:</w:t>
      </w:r>
      <w:r>
        <w:t xml:space="preserve"> </w:t>
      </w:r>
      <w:r>
        <w:t xml:space="preserve">The physical limitations of Manila's port facilities lead to chronic bottlenecks. Officers spend excessive time managing queues rather than conducting thorough inspections, directly impacting cargo clearance times and national economic efficiency – a challenge uniquely acute in the densely populated</w:t>
      </w:r>
      <w:r>
        <w:t xml:space="preserve"> </w:t>
      </w:r>
      <w:r>
        <w:rPr>
          <w:iCs/>
          <w:i/>
        </w:rPr>
        <w:t xml:space="preserve">Philippines Manila</w:t>
      </w:r>
      <w:r>
        <w:t xml:space="preserve"> </w:t>
      </w:r>
      <w:r>
        <w:t xml:space="preserve">context.</w:t>
      </w:r>
    </w:p>
    <w:p>
      <w:pPr>
        <w:numPr>
          <w:ilvl w:val="0"/>
          <w:numId w:val="1002"/>
        </w:numPr>
        <w:pStyle w:val="Compact"/>
      </w:pPr>
      <w:r>
        <w:rPr>
          <w:bCs/>
          <w:b/>
        </w:rPr>
        <w:t xml:space="preserve">Sophisticated Smuggling Techniques:</w:t>
      </w:r>
      <w:r>
        <w:t xml:space="preserve"> </w:t>
      </w:r>
      <w:r>
        <w:t xml:space="preserve">Criminal syndicates operating out of or through Manila employ increasingly complex methods (e.g., hidden compartments, false declarations, use of courier services). This demands constant adaptation and advanced training for the</w:t>
      </w:r>
      <w:r>
        <w:t xml:space="preserve"> </w:t>
      </w:r>
      <w:r>
        <w:rPr>
          <w:bCs/>
          <w:b/>
        </w:rPr>
        <w:t xml:space="preserve">Customs Officer</w:t>
      </w:r>
      <w:r>
        <w:t xml:space="preserve">, making their role significantly more dangerous and mentally taxing than in less trafficked regions.</w:t>
      </w:r>
    </w:p>
    <w:p>
      <w:pPr>
        <w:numPr>
          <w:ilvl w:val="0"/>
          <w:numId w:val="1002"/>
        </w:numPr>
        <w:pStyle w:val="Compact"/>
      </w:pPr>
      <w:r>
        <w:rPr>
          <w:bCs/>
          <w:b/>
        </w:rPr>
        <w:t xml:space="preserve">Resource Constraints &amp; Workload Pressure:</w:t>
      </w:r>
      <w:r>
        <w:t xml:space="preserve"> </w:t>
      </w:r>
      <w:r>
        <w:t xml:space="preserve">Despite the high volume of activity, Manila's BOC offices often face understaffing and limited technological resources compared to the scale of operations. This dissertation argues that inadequate support directly jeopardizes the effectiveness and morale of</w:t>
      </w:r>
      <w:r>
        <w:t xml:space="preserve"> </w:t>
      </w:r>
      <w:r>
        <w:rPr>
          <w:bCs/>
          <w:b/>
        </w:rPr>
        <w:t xml:space="preserve">Customs Officer</w:t>
      </w:r>
      <w:r>
        <w:t xml:space="preserve">s, potentially leading to errors or overlooked risks.</w:t>
      </w:r>
    </w:p>
    <w:p>
      <w:pPr>
        <w:numPr>
          <w:ilvl w:val="0"/>
          <w:numId w:val="1002"/>
        </w:numPr>
        <w:pStyle w:val="Compact"/>
      </w:pPr>
      <w:r>
        <w:rPr>
          <w:bCs/>
          <w:b/>
        </w:rPr>
        <w:t xml:space="preserve">Ethical Dilemmas &amp; Corruption Vulnerability:</w:t>
      </w:r>
      <w:r>
        <w:t xml:space="preserve"> </w:t>
      </w:r>
      <w:r>
        <w:t xml:space="preserve">Operating in a high-value trade environment creates significant pressure points for bribery and corruption. The dissertation emphasizes that effective training in ethics and strong internal oversight mechanisms are not optional for the</w:t>
      </w:r>
      <w:r>
        <w:t xml:space="preserve"> </w:t>
      </w:r>
      <w:r>
        <w:rPr>
          <w:bCs/>
          <w:b/>
        </w:rPr>
        <w:t xml:space="preserve">Customs Officer</w:t>
      </w:r>
      <w:r>
        <w:t xml:space="preserve"> </w:t>
      </w:r>
      <w:r>
        <w:t xml:space="preserve">in Manila, but fundamental requirements for maintaining public trust and institutional integrity.</w:t>
      </w:r>
    </w:p>
    <w:bookmarkEnd w:id="22"/>
    <w:bookmarkStart w:id="23" w:name="Xbc85bd52e3365d68127758d9f7b66bb328699da"/>
    <w:p>
      <w:pPr>
        <w:pStyle w:val="Heading2"/>
      </w:pPr>
      <w:r>
        <w:t xml:space="preserve">The Path Forward: Modernizing Customs Administration in Manila</w:t>
      </w:r>
    </w:p>
    <w:p>
      <w:pPr>
        <w:pStyle w:val="FirstParagraph"/>
      </w:pPr>
      <w:r>
        <w:t xml:space="preserve">As this dissertation concludes, it advocates for targeted investments to strengthen the customs workforce within the strategic context of</w:t>
      </w:r>
      <w:r>
        <w:t xml:space="preserve"> </w:t>
      </w:r>
      <w:r>
        <w:rPr>
          <w:iCs/>
          <w:i/>
        </w:rPr>
        <w:t xml:space="preserve">Philippines Manila</w:t>
      </w:r>
      <w:r>
        <w:t xml:space="preserve">. Recommendations include:</w:t>
      </w:r>
    </w:p>
    <w:p>
      <w:pPr>
        <w:numPr>
          <w:ilvl w:val="0"/>
          <w:numId w:val="1003"/>
        </w:numPr>
        <w:pStyle w:val="Compact"/>
      </w:pPr>
      <w:r>
        <w:rPr>
          <w:bCs/>
          <w:b/>
        </w:rPr>
        <w:t xml:space="preserve">Accelerated Digital Transformation:</w:t>
      </w:r>
      <w:r>
        <w:t xml:space="preserve"> </w:t>
      </w:r>
      <w:r>
        <w:t xml:space="preserve">Expanding AI-powered risk assessment tools and fully integrating the Single Window System across all Manila entry points to reduce manual workload for officers, allowing them to focus on high-risk cargo.</w:t>
      </w:r>
    </w:p>
    <w:p>
      <w:pPr>
        <w:numPr>
          <w:ilvl w:val="0"/>
          <w:numId w:val="1003"/>
        </w:numPr>
        <w:pStyle w:val="Compact"/>
      </w:pPr>
      <w:r>
        <w:rPr>
          <w:bCs/>
          <w:b/>
        </w:rPr>
        <w:t xml:space="preserve">Specialized Training Programs:</w:t>
      </w:r>
      <w:r>
        <w:t xml:space="preserve"> </w:t>
      </w:r>
      <w:r>
        <w:t xml:space="preserve">Developing advanced, location-specific training modules for</w:t>
      </w:r>
      <w:r>
        <w:t xml:space="preserve"> </w:t>
      </w:r>
      <w:r>
        <w:rPr>
          <w:bCs/>
          <w:b/>
        </w:rPr>
        <w:t xml:space="preserve">Customs Officer</w:t>
      </w:r>
      <w:r>
        <w:t xml:space="preserve">s in Manila focusing on current smuggling trends, complex trade fraud detection, and cultural intelligence relevant to the region's diverse import patterns.</w:t>
      </w:r>
    </w:p>
    <w:p>
      <w:pPr>
        <w:numPr>
          <w:ilvl w:val="0"/>
          <w:numId w:val="1003"/>
        </w:numPr>
        <w:pStyle w:val="Compact"/>
      </w:pPr>
      <w:r>
        <w:rPr>
          <w:bCs/>
          <w:b/>
        </w:rPr>
        <w:t xml:space="preserve">Enhanced Infrastructure &amp; Resources:</w:t>
      </w:r>
      <w:r>
        <w:t xml:space="preserve"> </w:t>
      </w:r>
      <w:r>
        <w:t xml:space="preserve">Strategic investments in port facilities and dedicated clearance lanes within Manila to alleviate congestion, directly improving officer productivity and reducing opportunities for illicit activities during delays.</w:t>
      </w:r>
    </w:p>
    <w:p>
      <w:pPr>
        <w:numPr>
          <w:ilvl w:val="0"/>
          <w:numId w:val="1003"/>
        </w:numPr>
        <w:pStyle w:val="Compact"/>
      </w:pPr>
      <w:r>
        <w:rPr>
          <w:bCs/>
          <w:b/>
        </w:rPr>
        <w:t xml:space="preserve">Robust Anti-Corruption Frameworks:</w:t>
      </w:r>
      <w:r>
        <w:t xml:space="preserve"> </w:t>
      </w:r>
      <w:r>
        <w:t xml:space="preserve">Implementing transparent performance metrics, whistleblower protection, and regular audits specifically designed to safeguard the integrity of every</w:t>
      </w:r>
      <w:r>
        <w:t xml:space="preserve"> </w:t>
      </w:r>
      <w:r>
        <w:rPr>
          <w:bCs/>
          <w:b/>
        </w:rPr>
        <w:t xml:space="preserve">Customs Officer</w:t>
      </w:r>
      <w:r>
        <w:t xml:space="preserve"> </w:t>
      </w:r>
      <w:r>
        <w:t xml:space="preserve">operating in the high-pressure Manila environment.</w:t>
      </w:r>
    </w:p>
    <w:bookmarkEnd w:id="23"/>
    <w:bookmarkStart w:id="24" w:name="conclusion"/>
    <w:p>
      <w:pPr>
        <w:pStyle w:val="Heading2"/>
      </w:pPr>
      <w:r>
        <w:t xml:space="preserve">Conclusion</w:t>
      </w:r>
    </w:p>
    <w:p>
      <w:pPr>
        <w:pStyle w:val="FirstParagraph"/>
      </w:pPr>
      <w:r>
        <w:t xml:space="preserve">This dissertation unequivocally establishes that the work of the</w:t>
      </w:r>
      <w:r>
        <w:t xml:space="preserve"> </w:t>
      </w:r>
      <w:r>
        <w:rPr>
          <w:bCs/>
          <w:b/>
        </w:rPr>
        <w:t xml:space="preserve">Customs Officer</w:t>
      </w:r>
      <w:r>
        <w:t xml:space="preserve">, particularly within the dynamic and demanding setting of</w:t>
      </w:r>
      <w:r>
        <w:t xml:space="preserve"> </w:t>
      </w:r>
      <w:r>
        <w:rPr>
          <w:iCs/>
          <w:i/>
        </w:rPr>
        <w:t xml:space="preserve">Philippines Manila</w:t>
      </w:r>
      <w:r>
        <w:t xml:space="preserve">, is not merely administrative but foundational to national prosperity and security. The sheer volume of trade passing through Manila underscores why these officers are at the very heart of Philippine economic life. Addressing their challenges through modernization, adequate resourcing, and ethical reinforcement is not just beneficial for the Bureau of Customs; it is a critical national priority essential for securing</w:t>
      </w:r>
      <w:r>
        <w:t xml:space="preserve"> </w:t>
      </w:r>
      <w:r>
        <w:rPr>
          <w:iCs/>
          <w:i/>
        </w:rPr>
        <w:t xml:space="preserve">Philippines Manila</w:t>
      </w:r>
      <w:r>
        <w:t xml:space="preserve">'s position as a resilient and efficient hub within global trade networks. The future viability of Philippine commerce hinges significantly on the effectiveness and well-being of its frontline</w:t>
      </w:r>
      <w:r>
        <w:t xml:space="preserve"> </w:t>
      </w:r>
      <w:r>
        <w:rPr>
          <w:bCs/>
          <w:b/>
        </w:rPr>
        <w:t xml:space="preserve">Customs Officer</w:t>
      </w:r>
      <w:r>
        <w:t xml:space="preserve">s in the nation's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Customs Officers in Philippines Manila</dc:title>
  <dc:creator/>
  <dc:language>en</dc:language>
  <cp:keywords/>
  <dcterms:created xsi:type="dcterms:W3CDTF">2026-05-01T02:15:54Z</dcterms:created>
  <dcterms:modified xsi:type="dcterms:W3CDTF">2026-05-01T02:15:54Z</dcterms:modified>
</cp:coreProperties>
</file>

<file path=docProps/custom.xml><?xml version="1.0" encoding="utf-8"?>
<Properties xmlns="http://schemas.openxmlformats.org/officeDocument/2006/custom-properties" xmlns:vt="http://schemas.openxmlformats.org/officeDocument/2006/docPropsVTypes"/>
</file>