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d33b327557b4106589e5e244ad2266fa3b63d58"/>
    <w:p>
      <w:pPr>
        <w:pStyle w:val="Heading1"/>
      </w:pPr>
      <w:r>
        <w:t xml:space="preserve">Dissertation: The Critical Role of the Customs Officer in Sri Lanka Colombo</w:t>
      </w:r>
    </w:p>
    <w:bookmarkStart w:id="20" w:name="abstract"/>
    <w:p>
      <w:pPr>
        <w:pStyle w:val="Heading2"/>
      </w:pPr>
      <w:r>
        <w:t xml:space="preserve">Abstract</w:t>
      </w:r>
    </w:p>
    <w:p>
      <w:pPr>
        <w:pStyle w:val="FirstParagraph"/>
      </w:pPr>
      <w:r>
        <w:t xml:space="preserve">This conceptual dissertation examines the multifaceted responsibilities, challenges, and strategic significance of the Customs Officer within the operational framework of Sri Lanka Colombo. Focusing on the Port City and its pivotal role as Sri Lanka's primary gateway for international trade, this study underscores how effective customs administration directly impacts national revenue generation, economic security, and regulatory compliance. The analysis emphasizes the indispensable function of every Customs Officer in safeguarding Sri Lanka's borders while facilitating legitimate commerce through Colombo.</w:t>
      </w:r>
    </w:p>
    <w:bookmarkEnd w:id="20"/>
    <w:bookmarkStart w:id="21" w:name="introduction"/>
    <w:p>
      <w:pPr>
        <w:pStyle w:val="Heading2"/>
      </w:pPr>
      <w:r>
        <w:t xml:space="preserve">Introduction</w:t>
      </w:r>
    </w:p>
    <w:p>
      <w:pPr>
        <w:pStyle w:val="FirstParagraph"/>
      </w:pPr>
      <w:r>
        <w:t xml:space="preserve">Sri Lanka Colombo stands as the nation's economic nerve center and its most vital maritime gateway. As the operational hub for the Port of Colombo, one of Asia's busiest container terminals, the role of the Customs Officer transcends mere procedural compliance. This Dissertation posits that a proficient Customs Officer is not merely an inspector but a cornerstone of Sri Lanka's trade facilitation strategy and national security apparatus within Colombo. The sheer volume of cargo—exceeding 7 million TEUs annually—demands exceptional expertise, integrity, and adaptability from every Customs Officer operating at this critical interface between global supply chains and the Sri Lankan economy.</w:t>
      </w:r>
    </w:p>
    <w:bookmarkEnd w:id="21"/>
    <w:bookmarkStart w:id="22" w:name="Xc0cd3a11121318362bd1f4f6601d357def0dfb8"/>
    <w:p>
      <w:pPr>
        <w:pStyle w:val="Heading2"/>
      </w:pPr>
      <w:r>
        <w:t xml:space="preserve">The Core Mandate: Beyond Tariff Collection</w:t>
      </w:r>
    </w:p>
    <w:p>
      <w:pPr>
        <w:pStyle w:val="FirstParagraph"/>
      </w:pPr>
      <w:r>
        <w:t xml:space="preserve">The modern Customs Officer in Sri Lanka Colombo is entrusted with a dynamic mandate encompassing far more than revenue collection. Key responsibilities include:</w:t>
      </w:r>
    </w:p>
    <w:p>
      <w:pPr>
        <w:numPr>
          <w:ilvl w:val="0"/>
          <w:numId w:val="1001"/>
        </w:numPr>
        <w:pStyle w:val="Compact"/>
      </w:pPr>
      <w:r>
        <w:rPr>
          <w:bCs/>
          <w:b/>
        </w:rPr>
        <w:t xml:space="preserve">Revenue Generation:</w:t>
      </w:r>
      <w:r>
        <w:t xml:space="preserve"> </w:t>
      </w:r>
      <w:r>
        <w:t xml:space="preserve">Accurately assessing duties and taxes on imports/exports, directly contributing to national coffers crucial for Sri Lanka's development.</w:t>
      </w:r>
    </w:p>
    <w:p>
      <w:pPr>
        <w:numPr>
          <w:ilvl w:val="0"/>
          <w:numId w:val="1001"/>
        </w:numPr>
        <w:pStyle w:val="Compact"/>
      </w:pPr>
      <w:r>
        <w:rPr>
          <w:bCs/>
          <w:b/>
        </w:rPr>
        <w:t xml:space="preserve">Trade Facilitation &amp; Compliance:</w:t>
      </w:r>
      <w:r>
        <w:t xml:space="preserve"> </w:t>
      </w:r>
      <w:r>
        <w:t xml:space="preserve">Efficiently processing goods through systems like the Sri Lanka Single Window (SLSW) and the Integrated Customs Management System (ICMS), ensuring adherence to trade regulations without undue delays that cripple Colombo's competitiveness.</w:t>
      </w:r>
    </w:p>
    <w:p>
      <w:pPr>
        <w:numPr>
          <w:ilvl w:val="0"/>
          <w:numId w:val="1001"/>
        </w:numPr>
        <w:pStyle w:val="Compact"/>
      </w:pPr>
      <w:r>
        <w:rPr>
          <w:bCs/>
          <w:b/>
        </w:rPr>
        <w:t xml:space="preserve">Border Security &amp; Risk Management:</w:t>
      </w:r>
      <w:r>
        <w:t xml:space="preserve"> </w:t>
      </w:r>
      <w:r>
        <w:t xml:space="preserve">Identifying and intercepting prohibited items—illicit drugs, contraband, counterfeit goods, and potential security threats—through intelligence-led risk assessment and physical/technical inspections. This is paramount for Sri Lanka Colombo as a major transit hub.</w:t>
      </w:r>
    </w:p>
    <w:p>
      <w:pPr>
        <w:numPr>
          <w:ilvl w:val="0"/>
          <w:numId w:val="1001"/>
        </w:numPr>
        <w:pStyle w:val="Compact"/>
      </w:pPr>
      <w:r>
        <w:rPr>
          <w:bCs/>
          <w:b/>
        </w:rPr>
        <w:t xml:space="preserve">Preventing Smuggling &amp; Fraud:</w:t>
      </w:r>
      <w:r>
        <w:t xml:space="preserve"> </w:t>
      </w:r>
      <w:r>
        <w:t xml:space="preserve">Vigilantly detecting under-declaration of values or quantities, false origin declarations, and sophisticated smuggling networks exploiting Colombo's strategic location.</w:t>
      </w:r>
    </w:p>
    <w:bookmarkEnd w:id="22"/>
    <w:bookmarkStart w:id="23" w:name="X2c303d80b43d614fe25fc72df04c09e66a5f85b"/>
    <w:p>
      <w:pPr>
        <w:pStyle w:val="Heading2"/>
      </w:pPr>
      <w:r>
        <w:t xml:space="preserve">Challenges Faced by the Customs Officer in Sri Lanka Colombo</w:t>
      </w:r>
    </w:p>
    <w:p>
      <w:pPr>
        <w:pStyle w:val="FirstParagraph"/>
      </w:pPr>
      <w:r>
        <w:t xml:space="preserve">The operational environment for a Customs Officer in Colombo presents unique and intense pressures:</w:t>
      </w:r>
    </w:p>
    <w:p>
      <w:pPr>
        <w:numPr>
          <w:ilvl w:val="0"/>
          <w:numId w:val="1002"/>
        </w:numPr>
        <w:pStyle w:val="Compact"/>
      </w:pPr>
      <w:r>
        <w:rPr>
          <w:bCs/>
          <w:b/>
        </w:rPr>
        <w:t xml:space="preserve">High Volume &amp; Complexity:</w:t>
      </w:r>
      <w:r>
        <w:t xml:space="preserve"> </w:t>
      </w:r>
      <w:r>
        <w:t xml:space="preserve">Managing the immense cargo throughput demands exceptional organizational skills and technical proficiency with evolving customs software, leaving little room for error.</w:t>
      </w:r>
    </w:p>
    <w:p>
      <w:pPr>
        <w:numPr>
          <w:ilvl w:val="0"/>
          <w:numId w:val="1002"/>
        </w:numPr>
        <w:pStyle w:val="Compact"/>
      </w:pPr>
      <w:r>
        <w:rPr>
          <w:bCs/>
          <w:b/>
        </w:rPr>
        <w:t xml:space="preserve">Economic Pressures on Sri Lanka:</w:t>
      </w:r>
      <w:r>
        <w:t xml:space="preserve"> </w:t>
      </w:r>
      <w:r>
        <w:t xml:space="preserve">Fluctuating global trade patterns and domestic economic challenges create heightened pressure to maximize revenue while maintaining ease of doing business, a balancing act demanding strategic judgment from every Customs Officer.</w:t>
      </w:r>
    </w:p>
    <w:p>
      <w:pPr>
        <w:numPr>
          <w:ilvl w:val="0"/>
          <w:numId w:val="1002"/>
        </w:numPr>
        <w:pStyle w:val="Compact"/>
      </w:pPr>
      <w:r>
        <w:rPr>
          <w:bCs/>
          <w:b/>
        </w:rPr>
        <w:t xml:space="preserve">Adapting to Evolving Threats:</w:t>
      </w:r>
      <w:r>
        <w:t xml:space="preserve"> </w:t>
      </w:r>
      <w:r>
        <w:t xml:space="preserve">Smugglers continuously develop new tactics; Customs Officers must stay ahead through continuous training on emerging risks like cyber-facilitated fraud or high-value illicit goods disguised as legitimate shipments.</w:t>
      </w:r>
    </w:p>
    <w:bookmarkEnd w:id="23"/>
    <w:bookmarkStart w:id="24" w:name="X90e791a68dd539a13fcdfd63946dba3b05c31b0"/>
    <w:p>
      <w:pPr>
        <w:pStyle w:val="Heading2"/>
      </w:pPr>
      <w:r>
        <w:t xml:space="preserve">The Strategic Imperative: Why the Custom Officer Matters for Sri Lanka</w:t>
      </w:r>
    </w:p>
    <w:p>
      <w:pPr>
        <w:pStyle w:val="FirstParagraph"/>
      </w:pPr>
      <w:r>
        <w:t xml:space="preserve">Every Customs Officer in Sri Lanka Colombo is a critical node in national strategy. Their effectiveness directly influences:</w:t>
      </w:r>
    </w:p>
    <w:p>
      <w:pPr>
        <w:numPr>
          <w:ilvl w:val="0"/>
          <w:numId w:val="1003"/>
        </w:numPr>
        <w:pStyle w:val="Compact"/>
      </w:pPr>
      <w:r>
        <w:rPr>
          <w:bCs/>
          <w:b/>
        </w:rPr>
        <w:t xml:space="preserve">National Revenue:</w:t>
      </w:r>
      <w:r>
        <w:t xml:space="preserve"> </w:t>
      </w:r>
      <w:r>
        <w:t xml:space="preserve">Efficient and accurate duty collection is vital for Sri Lanka's fiscal stability and funding of public services.</w:t>
      </w:r>
    </w:p>
    <w:p>
      <w:pPr>
        <w:numPr>
          <w:ilvl w:val="0"/>
          <w:numId w:val="1003"/>
        </w:numPr>
        <w:pStyle w:val="Compact"/>
      </w:pPr>
      <w:r>
        <w:rPr>
          <w:bCs/>
          <w:b/>
        </w:rPr>
        <w:t xml:space="preserve">Economic Competitiveness:</w:t>
      </w:r>
      <w:r>
        <w:t xml:space="preserve"> </w:t>
      </w:r>
      <w:r>
        <w:t xml:space="preserve">Delays caused by poor customs performance at Colombo erode Sri Lanka's attractiveness as a regional trade hub. A skilled Customs Officer streamlines the process, boosting investment and trade volume.</w:t>
      </w:r>
    </w:p>
    <w:p>
      <w:pPr>
        <w:numPr>
          <w:ilvl w:val="0"/>
          <w:numId w:val="1003"/>
        </w:numPr>
        <w:pStyle w:val="Compact"/>
      </w:pPr>
      <w:r>
        <w:rPr>
          <w:bCs/>
          <w:b/>
        </w:rPr>
        <w:t xml:space="preserve">National Security:</w:t>
      </w:r>
      <w:r>
        <w:t xml:space="preserve"> </w:t>
      </w:r>
      <w:r>
        <w:t xml:space="preserve">The Customs Officer serves as the first line of defense against threats entering Sri Lanka through its busiest port. Their vigilance protects Colombo and the entire nation from illicit flows.</w:t>
      </w:r>
    </w:p>
    <w:p>
      <w:pPr>
        <w:numPr>
          <w:ilvl w:val="0"/>
          <w:numId w:val="1003"/>
        </w:numPr>
        <w:pStyle w:val="Compact"/>
      </w:pPr>
      <w:r>
        <w:rPr>
          <w:bCs/>
          <w:b/>
        </w:rPr>
        <w:t xml:space="preserve">Reputation &amp; Trust:</w:t>
      </w:r>
      <w:r>
        <w:t xml:space="preserve"> </w:t>
      </w:r>
      <w:r>
        <w:t xml:space="preserve">A transparent, professional, and efficient customs service underpinned by ethical Customs Officers enhances Sri Lanka's reputation in international trade, attracting more legitimate business to Colombo.</w:t>
      </w:r>
    </w:p>
    <w:bookmarkEnd w:id="24"/>
    <w:bookmarkStart w:id="25" w:name="Xd4920857d75eb3687f3d67ab18fb3fa978bc830"/>
    <w:p>
      <w:pPr>
        <w:pStyle w:val="Heading2"/>
      </w:pPr>
      <w:r>
        <w:t xml:space="preserve">Future Outlook: Evolving the Role in Sri Lanka Colombo</w:t>
      </w:r>
    </w:p>
    <w:p>
      <w:pPr>
        <w:pStyle w:val="FirstParagraph"/>
      </w:pPr>
      <w:r>
        <w:t xml:space="preserve">The future of the Customs Officer role within Sri Lanka Colombo hinges on strategic investments. This Dissertation advocates for:</w:t>
      </w:r>
    </w:p>
    <w:p>
      <w:pPr>
        <w:numPr>
          <w:ilvl w:val="0"/>
          <w:numId w:val="1004"/>
        </w:numPr>
        <w:pStyle w:val="Compact"/>
      </w:pPr>
      <w:r>
        <w:rPr>
          <w:bCs/>
          <w:b/>
        </w:rPr>
        <w:t xml:space="preserve">Prioritizing Advanced Training:</w:t>
      </w:r>
      <w:r>
        <w:t xml:space="preserve"> </w:t>
      </w:r>
      <w:r>
        <w:t xml:space="preserve">Continuous upskilling in data analytics, risk management tools, and international trade law specific to Sri Lanka's context.</w:t>
      </w:r>
    </w:p>
    <w:p>
      <w:pPr>
        <w:numPr>
          <w:ilvl w:val="0"/>
          <w:numId w:val="1004"/>
        </w:numPr>
        <w:pStyle w:val="Compact"/>
      </w:pPr>
      <w:r>
        <w:rPr>
          <w:bCs/>
          <w:b/>
        </w:rPr>
        <w:t xml:space="preserve">Technology Integration:</w:t>
      </w:r>
      <w:r>
        <w:t xml:space="preserve"> </w:t>
      </w:r>
      <w:r>
        <w:t xml:space="preserve">Further enhancing digital systems (beyond SLSW/ICMS) for predictive analytics, automated clearance of low-risk goods, and seamless inter-agency data sharing to support the Customs Officer on the ground.</w:t>
      </w:r>
    </w:p>
    <w:p>
      <w:pPr>
        <w:numPr>
          <w:ilvl w:val="0"/>
          <w:numId w:val="1004"/>
        </w:numPr>
        <w:pStyle w:val="Compact"/>
      </w:pPr>
      <w:r>
        <w:rPr>
          <w:bCs/>
          <w:b/>
        </w:rPr>
        <w:t xml:space="preserve">Strengthening Professionalism &amp; Ethics:</w:t>
      </w:r>
      <w:r>
        <w:t xml:space="preserve"> </w:t>
      </w:r>
      <w:r>
        <w:t xml:space="preserve">Robust oversight mechanisms and clear ethical guidelines are non-negotiable to maintain public trust in every Customs Officer operating in Colombo.</w:t>
      </w:r>
    </w:p>
    <w:p>
      <w:pPr>
        <w:numPr>
          <w:ilvl w:val="0"/>
          <w:numId w:val="1004"/>
        </w:numPr>
        <w:pStyle w:val="Compact"/>
      </w:pPr>
      <w:r>
        <w:rPr>
          <w:bCs/>
          <w:b/>
        </w:rPr>
        <w:t xml:space="preserve">Regional Collaboration:</w:t>
      </w:r>
      <w:r>
        <w:t xml:space="preserve"> </w:t>
      </w:r>
      <w:r>
        <w:t xml:space="preserve">Enhancing coordination with customs agencies across the Indian Ocean region, recognizing that Sri Lanka Colombo's security is intertwined with regional stability.</w:t>
      </w:r>
    </w:p>
    <w:bookmarkEnd w:id="25"/>
    <w:bookmarkStart w:id="26" w:name="conclusion"/>
    <w:p>
      <w:pPr>
        <w:pStyle w:val="Heading2"/>
      </w:pPr>
      <w:r>
        <w:t xml:space="preserve">Conclusion</w:t>
      </w:r>
    </w:p>
    <w:p>
      <w:pPr>
        <w:pStyle w:val="FirstParagraph"/>
      </w:pPr>
      <w:r>
        <w:t xml:space="preserve">This Dissertation unequivocally establishes that the Customs Officer in Sri Lanka Colombo is not a bureaucratic functionary but a vital national asset. Their daily actions—whether scrutinizing shipping manifests, conducting inspections, or processing trade documents—directly shape Sri Lanka's economic trajectory and security posture. In an era of complex global trade and evolving threats, investing in the professionalism, technology access, and ethical grounding of every Customs Officer within the Colombo customs ecosystem is not merely advisable; it is an absolute necessity for Sri Lanka's sustainable development. The efficiency of Colombo's port, the integrity of Sri Lanka's borders, and the nation's fiscal health all rest on the capable shoulders of its Customs Officers. Their role remains central to Sri Lanka’s ambitions as a key player in regional trade, making this Dissertation a timely exploration of their indispensable contribution to Sri Lanka Colombo and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Sri Lanka Colombo</dc:title>
  <dc:creator/>
  <dc:language>en</dc:language>
  <cp:keywords/>
  <dcterms:created xsi:type="dcterms:W3CDTF">2025-12-09T23:12:40Z</dcterms:created>
  <dcterms:modified xsi:type="dcterms:W3CDTF">2025-12-09T23:12:40Z</dcterms:modified>
</cp:coreProperties>
</file>

<file path=docProps/custom.xml><?xml version="1.0" encoding="utf-8"?>
<Properties xmlns="http://schemas.openxmlformats.org/officeDocument/2006/custom-properties" xmlns:vt="http://schemas.openxmlformats.org/officeDocument/2006/docPropsVTypes"/>
</file>