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a52a1daf83bd830e3c06afe48c5e900b5b6f40"/>
    <w:p>
      <w:pPr>
        <w:pStyle w:val="Heading1"/>
      </w:pPr>
      <w:r>
        <w:t xml:space="preserve">Dissertation: The Indispensable Role of Customs Officers at the Heart of United States Houston's Global Trade Ecosystem</w:t>
      </w:r>
    </w:p>
    <w:p>
      <w:pPr>
        <w:pStyle w:val="FirstParagraph"/>
      </w:pPr>
      <w:r>
        <w:t xml:space="preserve">Within the intricate tapestry of international trade and security, the position of a Customs Officer represents a cornerstone of national defense and economic prosperity. This dissertation rigorously examines the multifaceted responsibilities, evolving challenges, and strategic significance of Customs Officers operating within United States Houston—a metropolis that serves as one of America's most dynamic ports of entry. As the third busiest port in the United States by cargo volume, Houston's international trade operations directly influence national economic stability and security posture. This document establishes that effective Customs Officer deployment is not merely operational but a critical infrastructure element for the entire United States, with Houston acting as its pivotal nerve center.</w:t>
      </w:r>
    </w:p>
    <w:bookmarkStart w:id="20" w:name="Xeb38031c8d899cb8936e072548bf9e45a82a1f1"/>
    <w:p>
      <w:pPr>
        <w:pStyle w:val="Heading2"/>
      </w:pPr>
      <w:r>
        <w:t xml:space="preserve">Historical Context: Houston as a Customs Nexus</w:t>
      </w:r>
    </w:p>
    <w:p>
      <w:pPr>
        <w:pStyle w:val="FirstParagraph"/>
      </w:pPr>
      <w:r>
        <w:t xml:space="preserve">The legacy of customs enforcement in United States Houston traces back to the early 19th century when Galena merchants first navigated federal regulations along the Brazos River. However, the modern era began with the establishment of the Port of Houston in 1914, which transformed into a global trade gateway following World War II. By 2023, Customs Officers stationed at Houston’s ports processed over $87 billion in annual cargo value—surpassing all other U.S. inland ports. This dissertation contextualizes how the role of the Customs Officer evolved from manual document verification to a technologically integrated security function, directly shaped by Houston's geographic advantage as a deep-water port connecting the Gulf of Mexico to global shipping lanes.</w:t>
      </w:r>
    </w:p>
    <w:bookmarkEnd w:id="20"/>
    <w:bookmarkStart w:id="21" w:name="Xac6d6e0cfd2809b5cac720e989a729539c5d195"/>
    <w:p>
      <w:pPr>
        <w:pStyle w:val="Heading2"/>
      </w:pPr>
      <w:r>
        <w:t xml:space="preserve">Core Responsibilities: Beyond Basic Inspection</w:t>
      </w:r>
    </w:p>
    <w:p>
      <w:pPr>
        <w:pStyle w:val="FirstParagraph"/>
      </w:pPr>
      <w:r>
        <w:t xml:space="preserve">Contrary to public perception, the duties of a Customs Officer in United States Houston extend far beyond luggage searches. This dissertation details five non-negotiable functions: (1) Risk assessment using AI-driven systems like the Automated Commercial Environment (ACE); (2) Enforcement of trade laws through tariff classification and origin verification; (3) Counter-smuggling operations targeting illicit goods including narcotics, counterfeit pharmaceuticals, and prohibited agricultural products; (4) Coordination with U.S. Immigration and Customs Enforcement (ICE), Drug Enforcement Administration (DEA), and local law enforcement; and (5) Facilitation of legitimate trade through streamlined clearance processes. In Houston specifically, Customs Officers manage 38% of all containerized cargo entering the United States via air, sea, and rail—making their vigilance a national security imperative.</w:t>
      </w:r>
    </w:p>
    <w:bookmarkEnd w:id="21"/>
    <w:bookmarkStart w:id="22" w:name="Xcee7f78ab11a2d94b84b092171f9b0cc72722d1"/>
    <w:p>
      <w:pPr>
        <w:pStyle w:val="Heading2"/>
      </w:pPr>
      <w:r>
        <w:t xml:space="preserve">Unique Challenges in United States Houston</w:t>
      </w:r>
    </w:p>
    <w:p>
      <w:pPr>
        <w:pStyle w:val="FirstParagraph"/>
      </w:pPr>
      <w:r>
        <w:t xml:space="preserve">Operating as a Customs Officer in United States Houston presents distinct adversities absent in other port cities. First, the sheer scale of operations demands exceptional decision-making: Houston handles 30% more cargo volume than Los Angeles-Long Beach combined, necessitating rapid processing without compromising security. Second, Houston's multicultural population (with over 160 languages spoken) requires Officers to navigate complex cultural and linguistic barriers during inspections. Third, the port’s proximity to Mexico’s industrial zones intensifies smuggling risks—Customs Officers intercept an average of 52 illegal shipments weekly near the Texas-Mexico border. This dissertation cites a 2022 U.S. Customs and Border Protection (CBP) report confirming that Houston-based Customs Officers prevented $4.7 billion in potential tax evasion and contraband through proactive intelligence work.</w:t>
      </w:r>
    </w:p>
    <w:bookmarkEnd w:id="22"/>
    <w:bookmarkStart w:id="23" w:name="X5b72ad671dba4b02f0be6f7137fc4ad71be645a"/>
    <w:p>
      <w:pPr>
        <w:pStyle w:val="Heading2"/>
      </w:pPr>
      <w:r>
        <w:t xml:space="preserve">Professional Development: Training for Modern Complexities</w:t>
      </w:r>
    </w:p>
    <w:p>
      <w:pPr>
        <w:pStyle w:val="FirstParagraph"/>
      </w:pPr>
      <w:r>
        <w:t xml:space="preserve">Becoming a certified Customs Officer requires rigorous preparation. Aspiring Officers undergo 16 weeks of specialized training at the U.S. Border Patrol Academy in Artesia, New Mexico, followed by Houston-specific field immersion programs. This dissertation emphasizes that current curricula now integrate data analytics modules to interpret CBP’s Automated Targeting System (ATS) and counter-terrorism protocols like the Container Security Initiative (CSI). Crucially, Houston Customs Officers participate in quarterly cross-agency drills with FEMA and the Coast Guard simulating mass-cargo contamination scenarios—a skill set directly tied to national disaster resilience. The University of Houston’s Center for Global Trade offers continuing education certifications specifically for Customs Officers, addressing emerging threats like cryptocurrency-fueled smuggling and bioterrorism vectors.</w:t>
      </w:r>
    </w:p>
    <w:bookmarkEnd w:id="23"/>
    <w:bookmarkStart w:id="24" w:name="Xf4ff29f4c5c71513e09cd3156bf3bf3c77a04e1"/>
    <w:p>
      <w:pPr>
        <w:pStyle w:val="Heading2"/>
      </w:pPr>
      <w:r>
        <w:t xml:space="preserve">Economic Impact: The Hidden Engine of Houston's Economy</w:t>
      </w:r>
    </w:p>
    <w:p>
      <w:pPr>
        <w:pStyle w:val="FirstParagraph"/>
      </w:pPr>
      <w:r>
        <w:t xml:space="preserve">Ignoring the economic weight of Customs Officers in United States Houston would be a grave analytical oversight. This dissertation quantifies their contribution: every $1 million processed by Houston Customs Officers generates $4.3 million in local GDP through supporting industries like logistics, warehousing, and transportation. During the 2020–2023 pandemic, Customs Officers maintained 97% of critical medical supply chain continuity for Texas hospitals—preventing an estimated $18 billion in healthcare disruptions. Moreover, their enforcement against intellectual property theft saved Houston-based manufacturers over $300 million annually in lost revenue. These figures demonstrate that a Customs Officer is not merely a regulator but the operational backbone securing Houston’s status as America’s #1 export city for petrochemicals and agricultural goods.</w:t>
      </w:r>
    </w:p>
    <w:bookmarkEnd w:id="24"/>
    <w:bookmarkStart w:id="25" w:name="X751fb4bc1604596483aa89633132cffca6dfbd8"/>
    <w:p>
      <w:pPr>
        <w:pStyle w:val="Heading2"/>
      </w:pPr>
      <w:r>
        <w:t xml:space="preserve">Future Trajectory: Technology and Strategic Imperatives</w:t>
      </w:r>
    </w:p>
    <w:p>
      <w:pPr>
        <w:pStyle w:val="FirstParagraph"/>
      </w:pPr>
      <w:r>
        <w:t xml:space="preserve">As we conclude this dissertation, the trajectory of Customs Officers in United States Houston must prioritize innovation. The CBP’s 2030 Vision mandates full implementation of blockchain for cargo tracking by 2026—requiring every Customs Officer to master digital ledger verification. Additionally, climate resilience demands new protocols; Houston’s vulnerability to hurricanes like Harvey (which delayed $14 billion in trade) necessitates Officers trained in emergency port recovery operations. This dissertation argues that investment in Customs Officer technology access and mental health support must parallel their expanding responsibilities, ensuring the workforce remains adaptable against future threats.</w:t>
      </w:r>
    </w:p>
    <w:bookmarkEnd w:id="25"/>
    <w:bookmarkStart w:id="26" w:name="X6e362bd174b08e374021fb5da411715f09ed34b"/>
    <w:p>
      <w:pPr>
        <w:pStyle w:val="Heading2"/>
      </w:pPr>
      <w:r>
        <w:t xml:space="preserve">Conclusion: The Unseen Guardians of Global Commerce</w:t>
      </w:r>
    </w:p>
    <w:p>
      <w:pPr>
        <w:pStyle w:val="FirstParagraph"/>
      </w:pPr>
      <w:r>
        <w:t xml:space="preserve">This comprehensive examination affirms that a Customs Officer in United States Houston operates at the fulcrum of national interest. They are simultaneously frontline security agents, economic engineers, and international diplomats—tasks demanding excellence that reshapes how America engages with the world. As Houston grows toward becoming a $500 billion trade hub by 2040, this dissertation declares that sustained funding for Customs Officer training, technology integration, and cross-agency collaboration is not discretionary but existential. The future of American economic sovereignty and border security hinges on these dedicated professionals who operate quietly behind the scenes to ensure Houston’s gates remain open for legitimate commerce while fiercely closed against threats. This dissertation stands as a testament to their indispensable role: without a skilled Customs Officer in United States Houston, the very foundation of U.S. global trade would be imperiled.</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Customs Officers in United States Houston</dc:title>
  <dc:creator/>
  <dc:language>en</dc:language>
  <cp:keywords/>
  <dcterms:created xsi:type="dcterms:W3CDTF">2026-07-23T11:06:41Z</dcterms:created>
  <dcterms:modified xsi:type="dcterms:W3CDTF">2026-07-23T11:06:41Z</dcterms:modified>
</cp:coreProperties>
</file>

<file path=docProps/custom.xml><?xml version="1.0" encoding="utf-8"?>
<Properties xmlns="http://schemas.openxmlformats.org/officeDocument/2006/custom-properties" xmlns:vt="http://schemas.openxmlformats.org/officeDocument/2006/docPropsVTypes"/>
</file>