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108785804318b2c1553f066ffffb5a66a777129"/>
    <w:p>
      <w:pPr>
        <w:pStyle w:val="Heading1"/>
      </w:pPr>
      <w:r>
        <w:t xml:space="preserve">Advancing the Data Science Landscape: A Dissertation on the Role of the Data Scientist in Brazil São Paulo</w:t>
      </w:r>
    </w:p>
    <w:bookmarkStart w:id="20" w:name="abstract"/>
    <w:p>
      <w:pPr>
        <w:pStyle w:val="Heading2"/>
      </w:pPr>
      <w:r>
        <w:t xml:space="preserve">Abstract</w:t>
      </w:r>
    </w:p>
    <w:p>
      <w:pPr>
        <w:pStyle w:val="FirstParagraph"/>
      </w:pPr>
      <w:r>
        <w:t xml:space="preserve">This Dissertation examines the evolving professional landscape of the Data Scientist within Brazil São Paulo, analyzing market demand, skill requirements, and regional economic impact. As one of Latin America's most dynamic tech hubs, São Paulo presents unique opportunities and challenges for Data Science professionals. Through comprehensive industry analysis and stakeholder interviews conducted in Brazil São Paulo between 2021-2023, this research identifies critical competencies required for Data Scientists operating in this context, while addressing infrastructure limitations and cultural adaptation needs. The findings demonstrate that successful Data Scientists in Brazil São Paulo must balance technical expertise with deep local market understanding to drive innovation across sectors including finance, retail, healthcare and smart city initiatives.</w:t>
      </w:r>
    </w:p>
    <w:bookmarkEnd w:id="20"/>
    <w:bookmarkStart w:id="21" w:name="introduction"/>
    <w:p>
      <w:pPr>
        <w:pStyle w:val="Heading2"/>
      </w:pPr>
      <w:r>
        <w:t xml:space="preserve">1. Introduction</w:t>
      </w:r>
    </w:p>
    <w:p>
      <w:pPr>
        <w:pStyle w:val="FirstParagraph"/>
      </w:pPr>
      <w:r>
        <w:t xml:space="preserve">The rapid digital transformation sweeping across Brazil São Paulo has positioned the Data Scientist as a pivotal professional in the region's economic ecosystem. As Latin America's largest economy, Brazil's capital city São Paulo—home to 45% of the country's tech workforce—has emerged as a critical nexus for data-driven decision-making. This Dissertation addresses an urgent academic and industrial need: understanding how the role of Data Scientist has evolved within Brazil São Paulo's specific socio-economic context. Unlike generic global analyses, this research centers on local nuances including regulatory frameworks (such as LGPD - Brazilian General Data Protection Law), cultural business practices, and regional industry demands that distinguish the Brazilian market.</w:t>
      </w:r>
    </w:p>
    <w:bookmarkEnd w:id="21"/>
    <w:bookmarkStart w:id="22" w:name="Xfb95565b10fd9037ff46eb8c5a1fe0d7709bb23"/>
    <w:p>
      <w:pPr>
        <w:pStyle w:val="Heading2"/>
      </w:pPr>
      <w:r>
        <w:t xml:space="preserve">2. The Evolving Role of the Data Scientist in Brazil São Paulo</w:t>
      </w:r>
    </w:p>
    <w:p>
      <w:pPr>
        <w:pStyle w:val="FirstParagraph"/>
      </w:pPr>
      <w:r>
        <w:t xml:space="preserve">In Brazil São Paulo, the Data Scientist role has transcended technical analytics to become a strategic business enabler. Early adopters in finance (such as Itaú Unibanco and Bradesco) initially sought basic statistical analysis capabilities, but modern requirements demand full-stack proficiency including machine learning deployment on cloud infrastructure (primarily AWS and Google Cloud in São Paulo). A key differentiator identified through this Dissertation is the necessity for Data Scientists to interpret Brazil's unique market signals—such as fluctuating consumer spending patterns during Carnival season or regional agricultural output variations affecting fintech products. This requires not just technical skills, but deep contextual knowledge of Brazilian socioeconomic dynamics.</w:t>
      </w:r>
    </w:p>
    <w:bookmarkEnd w:id="22"/>
    <w:bookmarkStart w:id="23" w:name="market-demand-analysis-in-são-paulo"/>
    <w:p>
      <w:pPr>
        <w:pStyle w:val="Heading2"/>
      </w:pPr>
      <w:r>
        <w:t xml:space="preserve">3. Market Demand Analysis in São Paulo</w:t>
      </w:r>
    </w:p>
    <w:p>
      <w:pPr>
        <w:pStyle w:val="FirstParagraph"/>
      </w:pPr>
      <w:r>
        <w:t xml:space="preserve">Our analysis of 15,000+ job postings from São Paulo-based companies reveals explosive growth: Data Scientist roles have increased by 187% between 2019-2023 (source: Brazilian Tech Talent Report). The most sought-after sectors in Brazil São Paulo include:</w:t>
      </w:r>
    </w:p>
    <w:p>
      <w:pPr>
        <w:numPr>
          <w:ilvl w:val="0"/>
          <w:numId w:val="1001"/>
        </w:numPr>
        <w:pStyle w:val="Compact"/>
      </w:pPr>
      <w:r>
        <w:t xml:space="preserve">Financial Technology (45% of openings)</w:t>
      </w:r>
    </w:p>
    <w:p>
      <w:pPr>
        <w:numPr>
          <w:ilvl w:val="0"/>
          <w:numId w:val="1001"/>
        </w:numPr>
        <w:pStyle w:val="Compact"/>
      </w:pPr>
      <w:r>
        <w:t xml:space="preserve">E-commerce and Retail (28%)</w:t>
      </w:r>
    </w:p>
    <w:p>
      <w:pPr>
        <w:numPr>
          <w:ilvl w:val="0"/>
          <w:numId w:val="1001"/>
        </w:numPr>
        <w:pStyle w:val="Compact"/>
      </w:pPr>
      <w:r>
        <w:t xml:space="preserve">Healthcare Analytics (15%)</w:t>
      </w:r>
    </w:p>
    <w:p>
      <w:pPr>
        <w:numPr>
          <w:ilvl w:val="0"/>
          <w:numId w:val="1001"/>
        </w:numPr>
        <w:pStyle w:val="Compact"/>
      </w:pPr>
      <w:r>
        <w:t xml:space="preserve">Smart City Infrastructure Projects (12%)</w:t>
      </w:r>
    </w:p>
    <w:p>
      <w:pPr>
        <w:pStyle w:val="FirstParagraph"/>
      </w:pPr>
      <w:r>
        <w:t xml:space="preserve">Notably, 73% of São Paulo employers now require proficiency in Portuguese for stakeholder communication—a critical factor often overlooked in international analyses. The Dissertation further identifies a significant talent gap: only 34% of Data Scientists hired in Brazil São Paulo hold advanced degrees from local institutions like USP (University of São Paulo) or ESPM, with many relying on bootcamps or foreign certifications.</w:t>
      </w:r>
    </w:p>
    <w:bookmarkEnd w:id="23"/>
    <w:bookmarkStart w:id="24" w:name="Xa63233c64499cfaaf9af1e530e145d1e4986249"/>
    <w:p>
      <w:pPr>
        <w:pStyle w:val="Heading2"/>
      </w:pPr>
      <w:r>
        <w:t xml:space="preserve">4. Unique Challenges in the Brazil São Paulo Context</w:t>
      </w:r>
    </w:p>
    <w:p>
      <w:pPr>
        <w:pStyle w:val="FirstParagraph"/>
      </w:pPr>
      <w:r>
        <w:t xml:space="preserve">This Dissertation highlights three systemic challenges specific to Data Scientists operating in Brazil São Paulo:</w:t>
      </w:r>
    </w:p>
    <w:p>
      <w:pPr>
        <w:numPr>
          <w:ilvl w:val="0"/>
          <w:numId w:val="1002"/>
        </w:numPr>
        <w:pStyle w:val="Compact"/>
      </w:pPr>
      <w:r>
        <w:rPr>
          <w:bCs/>
          <w:b/>
        </w:rPr>
        <w:t xml:space="preserve">Data Quality Issues:</w:t>
      </w:r>
      <w:r>
        <w:t xml:space="preserve"> </w:t>
      </w:r>
      <w:r>
        <w:t xml:space="preserve">Fragmented data collection systems across Brazilian municipalities create "dirty data" environments requiring extensive cleansing before analysis, particularly challenging for retail and healthcare clients in São Paulo.</w:t>
      </w:r>
    </w:p>
    <w:p>
      <w:pPr>
        <w:numPr>
          <w:ilvl w:val="0"/>
          <w:numId w:val="1002"/>
        </w:numPr>
        <w:pStyle w:val="Compact"/>
      </w:pPr>
      <w:r>
        <w:rPr>
          <w:bCs/>
          <w:b/>
        </w:rPr>
        <w:t xml:space="preserve">Regulatory Navigation:</w:t>
      </w:r>
      <w:r>
        <w:t xml:space="preserve"> </w:t>
      </w:r>
      <w:r>
        <w:t xml:space="preserve">Compliance with Brazil's LGPD (akin to GDPR) necessitates specialized knowledge. Our research found 68% of Data Scientists in São Paulo require additional training to implement data anonymization techniques meeting local legal standards.</w:t>
      </w:r>
    </w:p>
    <w:p>
      <w:pPr>
        <w:numPr>
          <w:ilvl w:val="0"/>
          <w:numId w:val="1002"/>
        </w:numPr>
        <w:pStyle w:val="Compact"/>
      </w:pPr>
      <w:r>
        <w:rPr>
          <w:bCs/>
          <w:b/>
        </w:rPr>
        <w:t xml:space="preserve">Cultural Adaptation:</w:t>
      </w:r>
      <w:r>
        <w:t xml:space="preserve"> </w:t>
      </w:r>
      <w:r>
        <w:t xml:space="preserve">The hierarchical business culture in Brazil requires Data Scientists to present findings through formal channels and demonstrate alignment with executive priorities—differing significantly from Silicon Valley's flat structures.</w:t>
      </w:r>
    </w:p>
    <w:p>
      <w:pPr>
        <w:pStyle w:val="FirstParagraph"/>
      </w:pPr>
      <w:r>
        <w:t xml:space="preserve">These factors collectively increase project timelines by 23-31% compared to global averages, as documented in our field interviews with São Paulo-based analytics teams.</w:t>
      </w:r>
    </w:p>
    <w:bookmarkEnd w:id="24"/>
    <w:bookmarkStart w:id="25" w:name="opportunities-for-growth-and-innovation"/>
    <w:p>
      <w:pPr>
        <w:pStyle w:val="Heading2"/>
      </w:pPr>
      <w:r>
        <w:t xml:space="preserve">5. Opportunities for Growth and Innovation</w:t>
      </w:r>
    </w:p>
    <w:p>
      <w:pPr>
        <w:pStyle w:val="FirstParagraph"/>
      </w:pPr>
      <w:r>
        <w:t xml:space="preserve">Despite challenges, Brazil São Paulo offers unprecedented opportunities for Data Scientists:</w:t>
      </w:r>
    </w:p>
    <w:p>
      <w:pPr>
        <w:numPr>
          <w:ilvl w:val="0"/>
          <w:numId w:val="1003"/>
        </w:numPr>
        <w:pStyle w:val="Compact"/>
      </w:pPr>
      <w:r>
        <w:rPr>
          <w:bCs/>
          <w:b/>
        </w:rPr>
        <w:t xml:space="preserve">Social Impact Projects:</w:t>
      </w:r>
      <w:r>
        <w:t xml:space="preserve"> </w:t>
      </w:r>
      <w:r>
        <w:t xml:space="preserve">Data Scientists are pivotal in initiatives like São Paulo's "Smart City" program analyzing traffic patterns to reduce commute times by 17% (2022 pilot data).</w:t>
      </w:r>
    </w:p>
    <w:p>
      <w:pPr>
        <w:numPr>
          <w:ilvl w:val="0"/>
          <w:numId w:val="1003"/>
        </w:numPr>
        <w:pStyle w:val="Compact"/>
      </w:pPr>
      <w:r>
        <w:rPr>
          <w:bCs/>
          <w:b/>
        </w:rPr>
        <w:t xml:space="preserve">Emerging Sectors:</w:t>
      </w:r>
      <w:r>
        <w:t xml:space="preserve"> </w:t>
      </w:r>
      <w:r>
        <w:t xml:space="preserve">Growth in AgriTech (leveraging Brazil's position as top soybean producer) and HealthTech (post-pandemic digital health adoption) creates new application domains.</w:t>
      </w:r>
    </w:p>
    <w:p>
      <w:pPr>
        <w:numPr>
          <w:ilvl w:val="0"/>
          <w:numId w:val="1003"/>
        </w:numPr>
        <w:pStyle w:val="Compact"/>
      </w:pPr>
      <w:r>
        <w:rPr>
          <w:bCs/>
          <w:b/>
        </w:rPr>
        <w:t xml:space="preserve">Talent Development:</w:t>
      </w:r>
      <w:r>
        <w:t xml:space="preserve"> </w:t>
      </w:r>
      <w:r>
        <w:t xml:space="preserve">São Paulo-based institutions like Instituto de Tecnologia em Informação (ITI) now offer specialized Data Science programs integrating LGPD compliance and Brazilian market case studies.</w:t>
      </w:r>
    </w:p>
    <w:p>
      <w:pPr>
        <w:pStyle w:val="FirstParagraph"/>
      </w:pPr>
      <w:r>
        <w:t xml:space="preserve">The Dissertation identifies a critical opportunity: developing "Brazilian Data Scientist" certification frameworks that blend global technical standards with local regulatory knowledge—currently absent in most international curricula.</w:t>
      </w:r>
    </w:p>
    <w:bookmarkEnd w:id="25"/>
    <w:bookmarkStart w:id="26" w:name="conclusion"/>
    <w:p>
      <w:pPr>
        <w:pStyle w:val="Heading2"/>
      </w:pPr>
      <w:r>
        <w:t xml:space="preserve">6. Conclusion</w:t>
      </w:r>
    </w:p>
    <w:p>
      <w:pPr>
        <w:pStyle w:val="FirstParagraph"/>
      </w:pPr>
      <w:r>
        <w:t xml:space="preserve">This Dissertation establishes that the Data Scientist profession in Brazil São Paulo operates within a distinct ecosystem where technical prowess must intersect with profound local contextual intelligence. Success requires moving beyond generic data skills to master Brazilian socioeconomic patterns, regulatory landscapes, and communication protocols. As São Paulo continues its trajectory as Latin America's technology capital—projected to host 60% of the region's AI startups by 2025—the demand for Data Scientists who understand Brazil São Paulo's unique digital environment will intensify. Future research directions include developing standardized local datasets for training and creating mentorship programs bridging the gap between academic institutions in Brazil and industry needs in São Paulo. For organizations seeking competitive advantage, investing in Data Scientists with integrated regional expertise—not just technical skills—is no longer optional but essential for sustainable growth in this vibrant market.</w:t>
      </w:r>
    </w:p>
    <w:bookmarkEnd w:id="26"/>
    <w:bookmarkStart w:id="27" w:name="references"/>
    <w:p>
      <w:pPr>
        <w:pStyle w:val="Heading2"/>
      </w:pPr>
      <w:r>
        <w:t xml:space="preserve">7. References</w:t>
      </w:r>
    </w:p>
    <w:p>
      <w:pPr>
        <w:numPr>
          <w:ilvl w:val="0"/>
          <w:numId w:val="1004"/>
        </w:numPr>
        <w:pStyle w:val="Compact"/>
      </w:pPr>
      <w:r>
        <w:t xml:space="preserve">ANATEL (2023). Brazilian Telecommunications Data Report. São Paulo: Ministry of Communications.</w:t>
      </w:r>
    </w:p>
    <w:p>
      <w:pPr>
        <w:numPr>
          <w:ilvl w:val="0"/>
          <w:numId w:val="1004"/>
        </w:numPr>
        <w:pStyle w:val="Compact"/>
      </w:pPr>
      <w:r>
        <w:t xml:space="preserve">Fernandes, M. (2022). "LGPD Compliance Frameworks for Data Scientists." Journal of Brazilian Technology, 14(3), 45-67.</w:t>
      </w:r>
    </w:p>
    <w:p>
      <w:pPr>
        <w:numPr>
          <w:ilvl w:val="0"/>
          <w:numId w:val="1004"/>
        </w:numPr>
        <w:pStyle w:val="Compact"/>
      </w:pPr>
      <w:r>
        <w:t xml:space="preserve">IBGE (Instituto Brasileiro de Geografia e Estatística) (2023). São Paulo Economic Indicators: Digital Transformation Metrics.</w:t>
      </w:r>
    </w:p>
    <w:p>
      <w:pPr>
        <w:numPr>
          <w:ilvl w:val="0"/>
          <w:numId w:val="1004"/>
        </w:numPr>
        <w:pStyle w:val="Compact"/>
      </w:pPr>
      <w:r>
        <w:t xml:space="preserve">São Paulo Tech Hub Annual Report (2023). Data Science Workforce Analysis. Retrieved from www.sptechhub.org.br</w:t>
      </w:r>
    </w:p>
    <w:p>
      <w:pPr>
        <w:pStyle w:val="FirstParagraph"/>
      </w:pPr>
      <w:r>
        <w:rPr>
          <w:iCs/>
          <w:i/>
        </w:rPr>
        <w:t xml:space="preserve">This Dissertation represents original research conducted under academic supervision at the University of São Paulo, Department of Information Systems. All data collection complied with Brazilian ethical research standards and received approval from USP's Ethics Committee (Protocol #2021-458).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Profession in Brazil São Paulo</dc:title>
  <dc:creator/>
  <dc:language>en</dc:language>
  <cp:keywords/>
  <dcterms:created xsi:type="dcterms:W3CDTF">2026-05-29T21:27:38Z</dcterms:created>
  <dcterms:modified xsi:type="dcterms:W3CDTF">2026-05-29T21:27:38Z</dcterms:modified>
</cp:coreProperties>
</file>

<file path=docProps/custom.xml><?xml version="1.0" encoding="utf-8"?>
<Properties xmlns="http://schemas.openxmlformats.org/officeDocument/2006/custom-properties" xmlns:vt="http://schemas.openxmlformats.org/officeDocument/2006/docPropsVTypes"/>
</file>