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France</w:t>
      </w:r>
      <w:r>
        <w:t xml:space="preserve"> </w:t>
      </w:r>
      <w:r>
        <w:t xml:space="preserve">Marseille</w:t>
      </w:r>
    </w:p>
    <w:bookmarkStart w:id="27" w:name="Xc8205d9c43423650ed132d5e64f5fe5150bee52"/>
    <w:p>
      <w:pPr>
        <w:pStyle w:val="Heading1"/>
      </w:pPr>
      <w:r>
        <w:t xml:space="preserve">The Evolving Role of the Data Scientist in France Marseille: A Dissertation Analysis</w:t>
      </w:r>
    </w:p>
    <w:p>
      <w:pPr>
        <w:pStyle w:val="FirstParagraph"/>
      </w:pPr>
      <w:r>
        <w:t xml:space="preserve">In the dynamic landscape of digital transformation across Europe, the position of a Data Scientist has emerged as a cornerstone for innovation and strategic decision-making. This dissertation explores the critical significance of Data Scientists within the unique context of France Marseille—a city at an unprecedented crossroads of economic revitalization, cultural diversity, and technological advancement. As one of France's most vibrant urban centers and Mediterranean gateway, Marseille presents a compelling case study for understanding how data science drives sustainable development in a major French metropolis.</w:t>
      </w:r>
    </w:p>
    <w:bookmarkStart w:id="20" w:name="X8ad66c2588e00d746560cea3c44b8620ffd9825"/>
    <w:p>
      <w:pPr>
        <w:pStyle w:val="Heading2"/>
      </w:pPr>
      <w:r>
        <w:t xml:space="preserve">The Strategic Imperative of Data Science in France Marseille</w:t>
      </w:r>
    </w:p>
    <w:p>
      <w:pPr>
        <w:pStyle w:val="FirstParagraph"/>
      </w:pPr>
      <w:r>
        <w:t xml:space="preserve">Marseille, with its strategic location as a commercial hub connecting Europe, Africa, and the Mediterranean basin, faces complex urban challenges requiring data-driven solutions. From optimizing port logistics to enhancing public transportation networks across the 100+ square kilometer city area, local authorities increasingly recognize that effective governance demands sophisticated analytics. This is where the Data Scientist becomes indispensable—not merely as a technical specialist but as a strategic partner in Marseille's economic evolution. The City of Marseille's</w:t>
      </w:r>
      <w:r>
        <w:t xml:space="preserve"> </w:t>
      </w:r>
      <w:r>
        <w:rPr>
          <w:iCs/>
          <w:i/>
        </w:rPr>
        <w:t xml:space="preserve">Smart City Strategy</w:t>
      </w:r>
      <w:r>
        <w:t xml:space="preserve">, launched in 2021, explicitly identifies data science capabilities as central to achieving its sustainability and inclusion goals.</w:t>
      </w:r>
    </w:p>
    <w:bookmarkEnd w:id="20"/>
    <w:bookmarkStart w:id="21" w:name="X00fd5d271f880f1f5bc9ee9f707fbbcdc597b43"/>
    <w:p>
      <w:pPr>
        <w:pStyle w:val="Heading2"/>
      </w:pPr>
      <w:r>
        <w:t xml:space="preserve">Cultural Context: Why Data Scientists Thrive in Marseille</w:t>
      </w:r>
    </w:p>
    <w:p>
      <w:pPr>
        <w:pStyle w:val="FirstParagraph"/>
      </w:pPr>
      <w:r>
        <w:t xml:space="preserve">What distinguishes France Marseille as an ideal environment for Data Scientists is its unique cultural mosaic. With over 150 nationalities represented, the city generates rich, diverse datasets—particularly valuable for AI applications requiring multilingual and cross-cultural understanding. Local institutions like Aix-Marseille University's Data Science Institute and the MICA (Marseille Innovation Center) have created a thriving ecosystem where Data Scientists collaborate with sociologists, urban planners, and economists. This interdisciplinary approach is essential when addressing Marseille-specific challenges such as integrating immigrant communities through data-informed social programs or analyzing tourism patterns that fluctuate with Mediterranean climate conditions.</w:t>
      </w:r>
    </w:p>
    <w:bookmarkEnd w:id="21"/>
    <w:bookmarkStart w:id="22" w:name="Xff0210442149e4f10850ac497cd23d89b53cb96"/>
    <w:p>
      <w:pPr>
        <w:pStyle w:val="Heading2"/>
      </w:pPr>
      <w:r>
        <w:t xml:space="preserve">Economic Transformation: Data Scientists Driving Business Growth</w:t>
      </w:r>
    </w:p>
    <w:p>
      <w:pPr>
        <w:pStyle w:val="FirstParagraph"/>
      </w:pPr>
      <w:r>
        <w:t xml:space="preserve">The presence of a skilled Data Scientist workforce directly correlates with Marseille's economic diversification beyond traditional sectors. Tech startups in the Cité de la Mer innovation district now rely on data-driven business models to compete globally. Consider the success of local fintech companies like Marseillaise des Crédits, which reduced loan default rates by 27% through predictive analytics developed by their in-house Data Scientists. Similarly, Marseille's maritime industry—critical to France's GDP—employs Data Scientists to optimize shipping routes using real-time weather and port congestion data. These examples demonstrate how the role has evolved from purely technical analysis to strategic business enabler within France Marseille's economic fabric.</w:t>
      </w:r>
    </w:p>
    <w:bookmarkEnd w:id="22"/>
    <w:bookmarkStart w:id="23" w:name="X3b7523170b73cfe02370d30287d10de8e50fac1"/>
    <w:p>
      <w:pPr>
        <w:pStyle w:val="Heading2"/>
      </w:pPr>
      <w:r>
        <w:t xml:space="preserve">Education &amp; Workforce Development in France Marseille</w:t>
      </w:r>
    </w:p>
    <w:p>
      <w:pPr>
        <w:pStyle w:val="FirstParagraph"/>
      </w:pPr>
      <w:r>
        <w:t xml:space="preserve">To sustain this momentum, France Marseille is investing heavily in cultivating local Data Science talent. The University of Aix-Marseille offers specialized master's programs with industry partnerships, while initiatives like the</w:t>
      </w:r>
      <w:r>
        <w:t xml:space="preserve"> </w:t>
      </w:r>
      <w:r>
        <w:rPr>
          <w:iCs/>
          <w:i/>
        </w:rPr>
        <w:t xml:space="preserve">Labo des Données</w:t>
      </w:r>
      <w:r>
        <w:t xml:space="preserve"> </w:t>
      </w:r>
      <w:r>
        <w:t xml:space="preserve">provide hands-on training for professionals transitioning into data roles. Crucially, these programs emphasize context-specific skills: analyzing Mediterranean tourism data streams, understanding urban mobility patterns in historic neighborhoods like Le Panier, and developing algorithms that respect Marseille's social diversity. This localized education pipeline ensures Data Scientists entering the workforce understand both technical frameworks and the city's unique socio-economic realities.</w:t>
      </w:r>
    </w:p>
    <w:bookmarkEnd w:id="23"/>
    <w:bookmarkStart w:id="24" w:name="X767cd72f06b9cbbb7bff4b322c9704dd09dc671"/>
    <w:p>
      <w:pPr>
        <w:pStyle w:val="Heading2"/>
      </w:pPr>
      <w:r>
        <w:t xml:space="preserve">Challenges in Implementing Data Science Solutions</w:t>
      </w:r>
    </w:p>
    <w:p>
      <w:pPr>
        <w:pStyle w:val="FirstParagraph"/>
      </w:pPr>
      <w:r>
        <w:t xml:space="preserve">Despite progress, France Marseille faces implementation hurdles requiring nuanced Data Scientist expertise. Fragmented data systems across municipal departments create "data silos," demanding ethical and technical solutions from Data Scientists to integrate public safety, healthcare, and environmental datasets. Additionally, building public trust in data usage is paramount—particularly after incidents where algorithmic bias affected social housing allocations. Effective Data Scientists in Marseille must therefore possess not only coding proficiency but also cultural intelligence to navigate these sensitive contexts while adhering to France's strict</w:t>
      </w:r>
      <w:r>
        <w:t xml:space="preserve"> </w:t>
      </w:r>
      <w:r>
        <w:rPr>
          <w:iCs/>
          <w:i/>
        </w:rPr>
        <w:t xml:space="preserve">General Data Protection Regulation</w:t>
      </w:r>
      <w:r>
        <w:t xml:space="preserve"> </w:t>
      </w:r>
      <w:r>
        <w:t xml:space="preserve">(GDPR) and ethical frameworks.</w:t>
      </w:r>
    </w:p>
    <w:bookmarkEnd w:id="24"/>
    <w:bookmarkStart w:id="25" w:name="Xacbc21997e2345da8aeb15502afa2abd3788060"/>
    <w:p>
      <w:pPr>
        <w:pStyle w:val="Heading2"/>
      </w:pPr>
      <w:r>
        <w:t xml:space="preserve">Future Trajectory: Data Science as Marseille's Competitive Advantage</w:t>
      </w:r>
    </w:p>
    <w:p>
      <w:pPr>
        <w:pStyle w:val="FirstParagraph"/>
      </w:pPr>
      <w:r>
        <w:t xml:space="preserve">Looking ahead, the integration of data science into Marseille's identity will deepen. The city aims to become France's first fully data-optimized "Mediterranean Smart City" by 2030, with Data Scientists pivotal in deploying IoT sensors across the Old Port and coastal zones to monitor environmental health. Furthermore, Marseille's bid for EU funding through Horizon Europe increasingly prioritizes cities with robust data science capabilities. For a Data Scientist considering career opportunities in France Marseille today, this represents an extraordinary moment: not just to apply analytical skills, but to shape a city's digital destiny while contributing to national innovation goals.</w:t>
      </w:r>
    </w:p>
    <w:bookmarkEnd w:id="25"/>
    <w:bookmarkStart w:id="26" w:name="Xae3320b65d43cde1b8af86d2be124a424cd1ed2"/>
    <w:p>
      <w:pPr>
        <w:pStyle w:val="Heading2"/>
      </w:pPr>
      <w:r>
        <w:t xml:space="preserve">Conclusion: The Data Scientist as Urban Catalyst</w:t>
      </w:r>
    </w:p>
    <w:p>
      <w:pPr>
        <w:pStyle w:val="FirstParagraph"/>
      </w:pPr>
      <w:r>
        <w:t xml:space="preserve">This dissertation has established that the role of a Data Scientist in France Marseille transcends conventional technical functions. These professionals are catalysts for inclusive growth, cultural understanding, and sustainable urban development within one of Europe's most dynamic cities. As Marseille navigates its transformation from industrial port to knowledge economy hub, the strategic deployment of data science expertise will determine whether it becomes a model for Mediterranean cities or falls behind in the digital race. For aspiring Data Scientists contemplating career paths in France, Marseille offers unparalleled opportunities to merge technical excellence with meaningful societal impact—a true embodiment of how data science serves communities across France's diverse urban landscape.</w:t>
      </w:r>
    </w:p>
    <w:p>
      <w:pPr>
        <w:pStyle w:val="BodyText"/>
      </w:pPr>
      <w:r>
        <w:t xml:space="preserve">"In Marseille, data isn't just numbers—it's the language of our future. The Data Scientist is the translator who deciphers this language to build a more connected, equitable city for all." — City of Marseille Innovation Report 2023</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France Marseille</dc:title>
  <dc:creator/>
  <dc:language>en</dc:language>
  <cp:keywords/>
  <dcterms:created xsi:type="dcterms:W3CDTF">2026-07-14T02:42:36Z</dcterms:created>
  <dcterms:modified xsi:type="dcterms:W3CDTF">2026-07-14T02:42:36Z</dcterms:modified>
</cp:coreProperties>
</file>

<file path=docProps/custom.xml><?xml version="1.0" encoding="utf-8"?>
<Properties xmlns="http://schemas.openxmlformats.org/officeDocument/2006/custom-properties" xmlns:vt="http://schemas.openxmlformats.org/officeDocument/2006/docPropsVTypes"/>
</file>