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Iraq</w:t>
      </w:r>
      <w:r>
        <w:t xml:space="preserve"> </w:t>
      </w:r>
      <w:r>
        <w:t xml:space="preserve">Baghdad</w:t>
      </w:r>
    </w:p>
    <w:bookmarkStart w:id="25" w:name="Xca683adb3535b6c484c01d9dbada703e8a170a5"/>
    <w:p>
      <w:pPr>
        <w:pStyle w:val="Heading1"/>
      </w:pPr>
      <w:r>
        <w:t xml:space="preserve">Dissertation: Advancing Data Science Proficiency for Sustainable Development in Iraq Baghdad</w:t>
      </w:r>
    </w:p>
    <w:p>
      <w:pPr>
        <w:pStyle w:val="FirstParagraph"/>
      </w:pPr>
      <w:r>
        <w:rPr>
          <w:bCs/>
          <w:b/>
        </w:rPr>
        <w:t xml:space="preserve">Abstract:</w:t>
      </w:r>
      <w:r>
        <w:t xml:space="preserve"> </w:t>
      </w:r>
      <w:r>
        <w:t xml:space="preserve">This dissertation examines the evolving role of the Data Scientist within the socio-economic landscape of Baghdad, Iraq. It investigates current challenges, emerging opportunities, and strategic pathways for integrating data science expertise to address critical national priorities. Focusing specifically on Baghdad as Iraq's political, economic, and cultural hub, this work argues that cultivating a robust local Data Scientist workforce is not merely beneficial but essential for the city's and nation's future resilience and prosperity.</w:t>
      </w:r>
    </w:p>
    <w:bookmarkStart w:id="20" w:name="Xcbc943151ccab2c75e808ccab8635faf3038886"/>
    <w:p>
      <w:pPr>
        <w:pStyle w:val="Heading2"/>
      </w:pPr>
      <w:r>
        <w:t xml:space="preserve">1. Introduction: Contextualizing Data Science in Iraq Baghdad</w:t>
      </w:r>
    </w:p>
    <w:p>
      <w:pPr>
        <w:pStyle w:val="FirstParagraph"/>
      </w:pPr>
      <w:r>
        <w:t xml:space="preserve">The capital city of Iraq, Baghdad, stands at a pivotal juncture. Emerging from decades of conflict and instability, the city faces complex challenges: infrastructure rehabilitation, efficient public service delivery, economic diversification beyond oil dependence, and managing rapid urbanization. Traditional approaches to governance and development are increasingly insufficient. This dissertation posits that the Data Scientist represents a critical human capital asset capable of unlocking data-driven insights necessary for evidence-based decision-making across Baghdad's key sectors – from public health and transportation to agriculture and energy management. The term "Data Scientist" here refers not just to a job title, but to a multifaceted role demanding statistical expertise, programming proficiency (Python, R), machine learning knowledge, domain-specific understanding (particularly of Iraqi contexts), and strong communication skills to translate complex analytics for policymakers. The focus on Baghdad is paramount due to its concentration of government institutions, major universities (like the University of Baghdad and Al-Mustansiriya University), international organizations, and the bulk of Iraq's population.</w:t>
      </w:r>
    </w:p>
    <w:bookmarkEnd w:id="20"/>
    <w:bookmarkStart w:id="21" w:name="Xa8f6df0e7f8c74b061b67a77704f802d76d7136"/>
    <w:p>
      <w:pPr>
        <w:pStyle w:val="Heading2"/>
      </w:pPr>
      <w:r>
        <w:t xml:space="preserve">2. Current Landscape and Critical Challenges in Baghdad</w:t>
      </w:r>
    </w:p>
    <w:p>
      <w:pPr>
        <w:pStyle w:val="FirstParagraph"/>
      </w:pPr>
      <w:r>
        <w:t xml:space="preserve">The development of a formal Data Scientist ecosystem in Baghdad is nascent but accelerating. Key challenges persist:</w:t>
      </w:r>
    </w:p>
    <w:p>
      <w:pPr>
        <w:numPr>
          <w:ilvl w:val="0"/>
          <w:numId w:val="1001"/>
        </w:numPr>
        <w:pStyle w:val="Compact"/>
      </w:pPr>
      <w:r>
        <w:rPr>
          <w:bCs/>
          <w:b/>
        </w:rPr>
        <w:t xml:space="preserve">Infrastructure &amp; Access:</w:t>
      </w:r>
      <w:r>
        <w:t xml:space="preserve"> </w:t>
      </w:r>
      <w:r>
        <w:t xml:space="preserve">Unreliable power grids, limited high-speed broadband penetration outside specific zones, and insufficient cloud computing resources hinder data collection, storage, and processing capabilities for potential Data Scientists.</w:t>
      </w:r>
    </w:p>
    <w:p>
      <w:pPr>
        <w:numPr>
          <w:ilvl w:val="0"/>
          <w:numId w:val="1001"/>
        </w:numPr>
        <w:pStyle w:val="Compact"/>
      </w:pPr>
      <w:r>
        <w:rPr>
          <w:bCs/>
          <w:b/>
        </w:rPr>
        <w:t xml:space="preserve">Data Availability &amp; Quality:</w:t>
      </w:r>
      <w:r>
        <w:t xml:space="preserve"> </w:t>
      </w:r>
      <w:r>
        <w:t xml:space="preserve">Fragmented record-keeping systems across ministries (e.g., Ministry of Health, Ministry of Finance), historical data gaps due to conflict, and concerns over data privacy (with evolving legal frameworks like the Personal Data Protection Law) create significant barriers. The Data Scientist must navigate this messy landscape.</w:t>
      </w:r>
    </w:p>
    <w:p>
      <w:pPr>
        <w:numPr>
          <w:ilvl w:val="0"/>
          <w:numId w:val="1001"/>
        </w:numPr>
        <w:pStyle w:val="Compact"/>
      </w:pPr>
      <w:r>
        <w:rPr>
          <w:bCs/>
          <w:b/>
        </w:rPr>
        <w:t xml:space="preserve">Educational Pipeline:</w:t>
      </w:r>
      <w:r>
        <w:t xml:space="preserve"> </w:t>
      </w:r>
      <w:r>
        <w:t xml:space="preserve">While universities offer computer science and statistics programs, specialized curricula in modern data science (including practical machine learning, big data tools, and ethical AI) are limited. There's a shortage of qualified instructors who have industry experience relevant to Baghdad's context.</w:t>
      </w:r>
    </w:p>
    <w:p>
      <w:pPr>
        <w:numPr>
          <w:ilvl w:val="0"/>
          <w:numId w:val="1001"/>
        </w:numPr>
        <w:pStyle w:val="Compact"/>
      </w:pPr>
      <w:r>
        <w:rPr>
          <w:bCs/>
          <w:b/>
        </w:rPr>
        <w:t xml:space="preserve">Resource Constraints &amp; Awareness:</w:t>
      </w:r>
      <w:r>
        <w:t xml:space="preserve"> </w:t>
      </w:r>
      <w:r>
        <w:t xml:space="preserve">Budget limitations within government agencies and private companies often relegate data initiatives to lower priority. A lack of awareness among decision-makers about the tangible value proposition of Data Science hampers investment.</w:t>
      </w:r>
    </w:p>
    <w:bookmarkEnd w:id="21"/>
    <w:bookmarkStart w:id="22" w:name="Xb5f2308c997fcf95ac5bba7dff00a581b256b24"/>
    <w:p>
      <w:pPr>
        <w:pStyle w:val="Heading2"/>
      </w:pPr>
      <w:r>
        <w:t xml:space="preserve">3. Strategic Opportunities for Data Scientists in Baghdad</w:t>
      </w:r>
    </w:p>
    <w:p>
      <w:pPr>
        <w:pStyle w:val="FirstParagraph"/>
      </w:pPr>
      <w:r>
        <w:t xml:space="preserve">Despite challenges, significant opportunities exist where the expertise of a Data Scientist can deliver immediate and transformative impact:</w:t>
      </w:r>
    </w:p>
    <w:p>
      <w:pPr>
        <w:numPr>
          <w:ilvl w:val="0"/>
          <w:numId w:val="1002"/>
        </w:numPr>
        <w:pStyle w:val="Compact"/>
      </w:pPr>
      <w:r>
        <w:rPr>
          <w:bCs/>
          <w:b/>
        </w:rPr>
        <w:t xml:space="preserve">Public Service Optimization:</w:t>
      </w:r>
      <w:r>
        <w:t xml:space="preserve"> </w:t>
      </w:r>
      <w:r>
        <w:t xml:space="preserve">Data Scientists can analyze traffic flow data to optimize public transportation routes in congested Baghdad neighborhoods. They can model disease outbreaks using health records to improve response times for hospitals like those in Al-Rasheed or Al-Kadhimiya districts.</w:t>
      </w:r>
    </w:p>
    <w:p>
      <w:pPr>
        <w:numPr>
          <w:ilvl w:val="0"/>
          <w:numId w:val="1002"/>
        </w:numPr>
        <w:pStyle w:val="Compact"/>
      </w:pPr>
      <w:r>
        <w:rPr>
          <w:bCs/>
          <w:b/>
        </w:rPr>
        <w:t xml:space="preserve">Economic Development &amp; Agriculture:</w:t>
      </w:r>
      <w:r>
        <w:t xml:space="preserve"> </w:t>
      </w:r>
      <w:r>
        <w:t xml:space="preserve">Analyzing agricultural yield data, soil sensors (increasingly deployed in nearby governorates), and market prices can empower farmers around Baghdad, informing better planting decisions and reducing post-harvest losses. Data Scientists can help identify emerging local business opportunities within Baghdad's dynamic informal economy.</w:t>
      </w:r>
    </w:p>
    <w:p>
      <w:pPr>
        <w:numPr>
          <w:ilvl w:val="0"/>
          <w:numId w:val="1002"/>
        </w:numPr>
        <w:pStyle w:val="Compact"/>
      </w:pPr>
      <w:r>
        <w:rPr>
          <w:bCs/>
          <w:b/>
        </w:rPr>
        <w:t xml:space="preserve">Resource Management &amp; Sustainability:</w:t>
      </w:r>
      <w:r>
        <w:t xml:space="preserve"> </w:t>
      </w:r>
      <w:r>
        <w:t xml:space="preserve">Optimizing water distribution networks using sensor data is critical for a city facing water scarcity. Analyzing energy consumption patterns across districts can inform more efficient power grid management, directly addressing the frequent outages plaguing Baghdad residents and businesses.</w:t>
      </w:r>
    </w:p>
    <w:p>
      <w:pPr>
        <w:numPr>
          <w:ilvl w:val="0"/>
          <w:numId w:val="1002"/>
        </w:numPr>
        <w:pStyle w:val="Compact"/>
      </w:pPr>
      <w:r>
        <w:rPr>
          <w:bCs/>
          <w:b/>
        </w:rPr>
        <w:t xml:space="preserve">Civic Engagement &amp; Transparency:</w:t>
      </w:r>
      <w:r>
        <w:t xml:space="preserve"> </w:t>
      </w:r>
      <w:r>
        <w:t xml:space="preserve">Developing dashboards that visualize government budget allocation or service delivery metrics (e.g., garbage collection coverage in different parts of Baghdad) can foster greater public trust and accountability, a role where the Data Scientist acts as a crucial bridge between raw data and civic understanding.</w:t>
      </w:r>
    </w:p>
    <w:bookmarkEnd w:id="22"/>
    <w:bookmarkStart w:id="23" w:name="X7a8f698456f31ca656726976b4b9d9b557b0c98"/>
    <w:p>
      <w:pPr>
        <w:pStyle w:val="Heading2"/>
      </w:pPr>
      <w:r>
        <w:t xml:space="preserve">4. Pathways for Building the Data Scientist Workforce in Iraq Baghdad</w:t>
      </w:r>
    </w:p>
    <w:p>
      <w:pPr>
        <w:pStyle w:val="FirstParagraph"/>
      </w:pPr>
      <w:r>
        <w:t xml:space="preserve">This dissertation proposes actionable strategies:</w:t>
      </w:r>
    </w:p>
    <w:p>
      <w:pPr>
        <w:numPr>
          <w:ilvl w:val="0"/>
          <w:numId w:val="1003"/>
        </w:numPr>
        <w:pStyle w:val="Compact"/>
      </w:pPr>
      <w:r>
        <w:rPr>
          <w:bCs/>
          <w:b/>
        </w:rPr>
        <w:t xml:space="preserve">Curriculum Modernization:</w:t>
      </w:r>
      <w:r>
        <w:t xml:space="preserve"> </w:t>
      </w:r>
      <w:r>
        <w:t xml:space="preserve">Iraqi universities, particularly those in Baghdad, must urgently integrate contemporary data science modules into relevant undergraduate and postgraduate programs. Partnerships with international institutions (e.g., UNDP Iraq, World Bank) can provide training materials and faculty development.</w:t>
      </w:r>
    </w:p>
    <w:p>
      <w:pPr>
        <w:numPr>
          <w:ilvl w:val="0"/>
          <w:numId w:val="1003"/>
        </w:numPr>
        <w:pStyle w:val="Compact"/>
      </w:pPr>
      <w:r>
        <w:rPr>
          <w:bCs/>
          <w:b/>
        </w:rPr>
        <w:t xml:space="preserve">Targeted Capacity Building:</w:t>
      </w:r>
      <w:r>
        <w:t xml:space="preserve"> </w:t>
      </w:r>
      <w:r>
        <w:t xml:space="preserve">Government agencies should initiate short-term, practical Data Scientist bootcamps focused on solving specific Baghdad-centric problems (e.g., "Analyzing Traffic Congestion in Central Baghdad using OpenStreetMap Data"). This builds immediate capability without requiring lengthy degree programs.</w:t>
      </w:r>
    </w:p>
    <w:p>
      <w:pPr>
        <w:numPr>
          <w:ilvl w:val="0"/>
          <w:numId w:val="1003"/>
        </w:numPr>
        <w:pStyle w:val="Compact"/>
      </w:pPr>
      <w:r>
        <w:rPr>
          <w:bCs/>
          <w:b/>
        </w:rPr>
        <w:t xml:space="preserve">Public-Private Partnerships (PPPs):</w:t>
      </w:r>
      <w:r>
        <w:t xml:space="preserve"> </w:t>
      </w:r>
      <w:r>
        <w:t xml:space="preserve">Encourage Iraqi tech startups and international companies operating in Baghdad to collaborate with universities on applied research projects. This provides students with real-world experience and exposes the private sector to local talent, creating job pathways for graduates aspiring to be Data Scientists.</w:t>
      </w:r>
    </w:p>
    <w:p>
      <w:pPr>
        <w:numPr>
          <w:ilvl w:val="0"/>
          <w:numId w:val="1003"/>
        </w:numPr>
        <w:pStyle w:val="Compact"/>
      </w:pPr>
      <w:r>
        <w:rPr>
          <w:bCs/>
          <w:b/>
        </w:rPr>
        <w:t xml:space="preserve">Policy Advocacy &amp; Investment:</w:t>
      </w:r>
      <w:r>
        <w:t xml:space="preserve"> </w:t>
      </w:r>
      <w:r>
        <w:t xml:space="preserve">The National Strategy for Digital Transformation in Iraq must explicitly prioritize data literacy and investment in foundational data infrastructure. Clearer regulations on public data sharing (while respecting privacy) are essential for the Data Scientist's work.</w:t>
      </w:r>
    </w:p>
    <w:bookmarkEnd w:id="23"/>
    <w:bookmarkStart w:id="24" w:name="Xa95d736875543b156a6a90ead4b5b45c13375e7"/>
    <w:p>
      <w:pPr>
        <w:pStyle w:val="Heading2"/>
      </w:pPr>
      <w:r>
        <w:t xml:space="preserve">5. Conclusion: The Imperative of Localized Data Science Expertise</w:t>
      </w:r>
    </w:p>
    <w:p>
      <w:pPr>
        <w:pStyle w:val="FirstParagraph"/>
      </w:pPr>
      <w:r>
        <w:t xml:space="preserve">The journey towards a thriving data science community in Baghdad, Iraq, is not without obstacles. However, this dissertation unequivocally argues that the role of the Data Scientist is indispensable for Baghdad's trajectory as a modern, resilient capital city. It cannot be outsourced or ignored; it requires nurturing homegrown talent equipped with skills relevant to Iraq's unique socio-economic and environmental conditions. The focus on "Iraq Baghdad" is not merely geographical – it underscores the necessity for context-specific solutions developed by individuals deeply familiar with the city's challenges, culture, and data landscapes. Cultivating a strong cohort of Data Scientists within Baghdad is an investment in evidence-based governance, economic opportunity, improved public services, and ultimately, a more prosperous and stable future for all Iraqis. This dissertation serves as a foundational call to action for Iraqi policymakers, academic institutions in Baghdad (University of Baghdad being central to this effort), international partners, and the burgeoning tech community within the city itself. The potential impact of well-trained Data Scientists operating within Iraq Baghdad is vast; realizing it demands commitment, strategic investment, and localized focus – precisely what this work advocates for.</w:t>
      </w:r>
    </w:p>
    <w:p>
      <w:pPr>
        <w:pStyle w:val="BodyText"/>
      </w:pPr>
      <w:r>
        <w:rPr>
          <w:iCs/>
          <w:i/>
        </w:rPr>
        <w:t xml:space="preserve">This Dissertation represents a scholarly contribution towards understanding and catalyzing the development of data science capacity specifically within the context of Iraq's capital city, Baghdad. Its recommendations are grounded in the realities of the local ecosystem while envisioning a future where data-driven insights empower sustainable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Iraq Baghdad</dc:title>
  <dc:creator/>
  <cp:keywords/>
  <dcterms:created xsi:type="dcterms:W3CDTF">2026-07-13T15:14:20Z</dcterms:created>
  <dcterms:modified xsi:type="dcterms:W3CDTF">2026-07-13T15:14:20Z</dcterms:modified>
</cp:coreProperties>
</file>

<file path=docProps/custom.xml><?xml version="1.0" encoding="utf-8"?>
<Properties xmlns="http://schemas.openxmlformats.org/officeDocument/2006/custom-properties" xmlns:vt="http://schemas.openxmlformats.org/officeDocument/2006/docPropsVTypes"/>
</file>