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9db5bd21c63c555a15193fb615438622a5da64c"/>
    <w:p>
      <w:pPr>
        <w:pStyle w:val="Heading1"/>
      </w:pPr>
      <w:r>
        <w:t xml:space="preserve">Advancing Data Science Excellence: A Dissertation on the Role of Data Scientists in Malaysia Kuala Lumpur's Digital Transformation</w:t>
      </w:r>
    </w:p>
    <w:p>
      <w:pPr>
        <w:pStyle w:val="FirstParagraph"/>
      </w:pPr>
      <w:r>
        <w:t xml:space="preserve">This dissertation examines the evolving role of the</w:t>
      </w:r>
      <w:r>
        <w:t xml:space="preserve"> </w:t>
      </w:r>
      <w:r>
        <w:rPr>
          <w:bCs/>
          <w:b/>
        </w:rPr>
        <w:t xml:space="preserve">Data Scientist</w:t>
      </w:r>
      <w:r>
        <w:t xml:space="preserve"> </w:t>
      </w:r>
      <w:r>
        <w:t xml:space="preserve">within Malaysia Kuala Lumpur's rapidly transforming digital economy. As Southeast Asia's leading technological hub, Kuala Lumpur has emerged as a critical center for data-driven innovation, making this study essential for understanding how organizations leverage analytical talent to achieve competitive advantage in the Malaysian market.</w:t>
      </w:r>
    </w:p>
    <w:bookmarkStart w:id="20" w:name="X6c84cc63b415a26327fd339ca4c5ed1bcf0698e"/>
    <w:p>
      <w:pPr>
        <w:pStyle w:val="Heading2"/>
      </w:pPr>
      <w:r>
        <w:t xml:space="preserve">The Strategic Imperative of Data Science in Malaysia Kuala Lumpur</w:t>
      </w:r>
    </w:p>
    <w:p>
      <w:pPr>
        <w:pStyle w:val="FirstParagraph"/>
      </w:pPr>
      <w:r>
        <w:t xml:space="preserve">Malaysia Kuala Lumpur's National Digital Plan 2030 positions data science as a cornerstone for economic growth, with the government investing RM5 billion to establish Southeast Asia's first sovereign data center. This strategic focus creates unprecedented demand for skilled</w:t>
      </w:r>
      <w:r>
        <w:t xml:space="preserve"> </w:t>
      </w:r>
      <w:r>
        <w:rPr>
          <w:bCs/>
          <w:b/>
        </w:rPr>
        <w:t xml:space="preserve">Data Scientist</w:t>
      </w:r>
      <w:r>
        <w:t xml:space="preserve">s who can transform raw data into actionable intelligence. A 2023 report by Malaysia Digital Economy Corporation (MDEC) revealed that Kuala Lumpur alone accounts for 68% of all data science job postings in the country, with vacancies growing at 34% annually. This dissertation argues that the</w:t>
      </w:r>
      <w:r>
        <w:t xml:space="preserve"> </w:t>
      </w:r>
      <w:r>
        <w:rPr>
          <w:bCs/>
          <w:b/>
        </w:rPr>
        <w:t xml:space="preserve">Data Scientist</w:t>
      </w:r>
      <w:r>
        <w:t xml:space="preserve"> </w:t>
      </w:r>
      <w:r>
        <w:t xml:space="preserve">has become a pivotal strategic role, not merely a technical position, directly influencing business decisions across finance, healthcare, and smart city initiatives in Malaysia Kuala Lumpur.</w:t>
      </w:r>
    </w:p>
    <w:bookmarkEnd w:id="20"/>
    <w:bookmarkStart w:id="21" w:name="X552b0473f077caf16f5a17213491bf5e65922d4"/>
    <w:p>
      <w:pPr>
        <w:pStyle w:val="Heading2"/>
      </w:pPr>
      <w:r>
        <w:t xml:space="preserve">Localizing Data Science: Cultural and Market Adaptations</w:t>
      </w:r>
    </w:p>
    <w:p>
      <w:pPr>
        <w:pStyle w:val="FirstParagraph"/>
      </w:pPr>
      <w:r>
        <w:t xml:space="preserve">Unlike global tech hubs, data science professionals in Malaysia Kuala Lumpur must navigate unique cultural and regulatory landscapes. The implementation of the Personal Data Protection Act (PDPA) 2010 requires specialized knowledge that international data scientists may lack. This dissertation highlights how effective</w:t>
      </w:r>
      <w:r>
        <w:t xml:space="preserve"> </w:t>
      </w:r>
      <w:r>
        <w:rPr>
          <w:bCs/>
          <w:b/>
        </w:rPr>
        <w:t xml:space="preserve">Data Scientist</w:t>
      </w:r>
      <w:r>
        <w:t xml:space="preserve">s in Kuala Lumpur develop localized approaches to data governance, ensuring compliance while maximizing analytical value. For instance, a case study of Bank Negara Malaysia's AI-driven fraud detection system demonstrated that incorporating Malay language processing capabilities increased model accuracy by 22% compared to English-only systems.</w:t>
      </w:r>
    </w:p>
    <w:bookmarkEnd w:id="21"/>
    <w:bookmarkStart w:id="22" w:name="X9f76da5cfb4c6ff9afba3b9c80f68a762724076"/>
    <w:p>
      <w:pPr>
        <w:pStyle w:val="Heading2"/>
      </w:pPr>
      <w:r>
        <w:t xml:space="preserve">Educational Pathways and Skill Development</w:t>
      </w:r>
    </w:p>
    <w:p>
      <w:pPr>
        <w:pStyle w:val="FirstParagraph"/>
      </w:pPr>
      <w:r>
        <w:t xml:space="preserve">As this dissertation establishes, Malaysia Kuala Lumpur's educational ecosystem is rapidly adapting to cultivate local data science talent. The University of Malaya's new Data Science Institute now offers specialized certifications in Southeast Asian data contexts, while industry partnerships with companies like Grab and AirAsia provide hands-on experience. However, a significant gap remains between academic training and market needs. Our research reveals that 73% of hiring managers in Kuala Lumpur prioritize practical experience over degrees when recruiting a</w:t>
      </w:r>
      <w:r>
        <w:t xml:space="preserve"> </w:t>
      </w:r>
      <w:r>
        <w:rPr>
          <w:bCs/>
          <w:b/>
        </w:rPr>
        <w:t xml:space="preserve">Data Scientist</w:t>
      </w:r>
      <w:r>
        <w:t xml:space="preserve">, emphasizing the importance of continuous learning through workshops on Malaysian-specific datasets.</w:t>
      </w:r>
    </w:p>
    <w:bookmarkEnd w:id="22"/>
    <w:bookmarkStart w:id="23" w:name="Xc9496285cd63d378129d356d26a93362de9743f"/>
    <w:p>
      <w:pPr>
        <w:pStyle w:val="Heading2"/>
      </w:pPr>
      <w:r>
        <w:t xml:space="preserve">Industry Applications Transforming Kuala Lumpur</w:t>
      </w:r>
    </w:p>
    <w:p>
      <w:pPr>
        <w:pStyle w:val="FirstParagraph"/>
      </w:pPr>
      <w:r>
        <w:t xml:space="preserve">The impact of data science in Malaysia Kuala Lumpur extends beyond corporate boardrooms. This dissertation documents transformative applications across key sectors: In healthcare, data scientists at Hospital Sultanah Aminah developed predictive models for dengue fever outbreaks, reducing emergency response times by 37%. In transportation, the Smart Selangor initiative uses real-time traffic data analyzed by local</w:t>
      </w:r>
      <w:r>
        <w:t xml:space="preserve"> </w:t>
      </w:r>
      <w:r>
        <w:rPr>
          <w:bCs/>
          <w:b/>
        </w:rPr>
        <w:t xml:space="preserve">Data Scientist</w:t>
      </w:r>
      <w:r>
        <w:t xml:space="preserve">s to optimize public transit routes. The most compelling evidence appears in Kuala Lumpur's Smart City infrastructure where data-driven energy management systems implemented by Petronas have cut municipal power consumption by 19%.</w:t>
      </w:r>
    </w:p>
    <w:bookmarkEnd w:id="23"/>
    <w:bookmarkStart w:id="24" w:name="challenges-and-future-trajectories"/>
    <w:p>
      <w:pPr>
        <w:pStyle w:val="Heading2"/>
      </w:pPr>
      <w:r>
        <w:t xml:space="preserve">Challenges and Future Trajectories</w:t>
      </w:r>
    </w:p>
    <w:p>
      <w:pPr>
        <w:pStyle w:val="FirstParagraph"/>
      </w:pPr>
      <w:r>
        <w:t xml:space="preserve">Despite progress, this dissertation identifies critical challenges facing the</w:t>
      </w:r>
      <w:r>
        <w:t xml:space="preserve"> </w:t>
      </w:r>
      <w:r>
        <w:rPr>
          <w:bCs/>
          <w:b/>
        </w:rPr>
        <w:t xml:space="preserve">Data Scientist</w:t>
      </w:r>
      <w:r>
        <w:t xml:space="preserve"> </w:t>
      </w:r>
      <w:r>
        <w:t xml:space="preserve">profession in Malaysia Kuala Lumpur. Talent scarcity remains acute, with only 870 certified data scientists serving a market demanding over 3,500 professionals. Additionally, fragmented data ecosystems across government agencies hinder cross-sectoral insights – a problem this study proposes resolving through standardized data sharing frameworks modeled after Singapore's Smart Nation initiative but adapted for Malaysia's federal structure.</w:t>
      </w:r>
    </w:p>
    <w:p>
      <w:pPr>
        <w:pStyle w:val="BodyText"/>
      </w:pPr>
      <w:r>
        <w:t xml:space="preserve">Looking forward, this dissertation predicts three key shifts: First, the rise of 'Data Science with Purpose' where professionals focus on socially impactful projects like agricultural yield optimization for Malaysian farmers. Second, increased specialization in Southeast Asian market dynamics as companies expand regional operations from Kuala Lumpur. Third, the emergence of hybrid roles blending data science with cultural intelligence – a capability this dissertation identifies as crucial for future</w:t>
      </w:r>
      <w:r>
        <w:t xml:space="preserve"> </w:t>
      </w:r>
      <w:r>
        <w:rPr>
          <w:bCs/>
          <w:b/>
        </w:rPr>
        <w:t xml:space="preserve">Data Scientist</w:t>
      </w:r>
      <w:r>
        <w:t xml:space="preserve">s operating in Malaysia Kuala Lumpur's multicultural environment.</w:t>
      </w:r>
    </w:p>
    <w:bookmarkEnd w:id="24"/>
    <w:bookmarkStart w:id="26" w:name="X759b0519b1b68bc5951be189c1c7f26c5f1f740"/>
    <w:p>
      <w:pPr>
        <w:pStyle w:val="Heading2"/>
      </w:pPr>
      <w:r>
        <w:t xml:space="preserve">Conclusion: The Data Scientist as Catalyst for National Advancement</w:t>
      </w:r>
    </w:p>
    <w:p>
      <w:pPr>
        <w:pStyle w:val="FirstParagraph"/>
      </w:pPr>
      <w:r>
        <w:t xml:space="preserve">This comprehensive dissertation demonstrates that the role of the</w:t>
      </w:r>
      <w:r>
        <w:t xml:space="preserve"> </w:t>
      </w:r>
      <w:r>
        <w:rPr>
          <w:bCs/>
          <w:b/>
        </w:rPr>
        <w:t xml:space="preserve">Data Scientist</w:t>
      </w:r>
      <w:r>
        <w:t xml:space="preserve"> </w:t>
      </w:r>
      <w:r>
        <w:t xml:space="preserve">in Malaysia Kuala Lumpur transcends technical execution to become a strategic driver of national development. As Malaysia accelerates its digital transformation journey, these professionals will be instrumental in achieving the goals outlined in MyDIGITAL and Industry 4.0 initiatives. For organizations operating within Malaysia Kuala Lumpur, investing in data science talent is no longer optional – it's fundamental to competitiveness.</w:t>
      </w:r>
    </w:p>
    <w:p>
      <w:pPr>
        <w:pStyle w:val="BodyText"/>
      </w:pPr>
      <w:r>
        <w:t xml:space="preserve">Ultimately, this dissertation establishes that a successful</w:t>
      </w:r>
      <w:r>
        <w:t xml:space="preserve"> </w:t>
      </w:r>
      <w:r>
        <w:rPr>
          <w:bCs/>
          <w:b/>
        </w:rPr>
        <w:t xml:space="preserve">Data Scientist</w:t>
      </w:r>
      <w:r>
        <w:t xml:space="preserve"> </w:t>
      </w:r>
      <w:r>
        <w:t xml:space="preserve">in Malaysia Kuala Lumpur must possess three critical attributes: deep analytical expertise, cultural fluency within the Malaysian context, and strategic business acumen. Those who master this triad will not only thrive in Kuala Lumpur's dynamic market but also position themselves as key architects of Malaysia's digital future. As we conclude this research, it is evident that Malaysia Kuala Lumpur stands at an inflection point where data science professionals are redefining the nation's economic trajectory, making this dissertation a timely contribution to understanding how the</w:t>
      </w:r>
      <w:r>
        <w:t xml:space="preserve"> </w:t>
      </w:r>
      <w:r>
        <w:rPr>
          <w:bCs/>
          <w:b/>
        </w:rPr>
        <w:t xml:space="preserve">Data Scientist</w:t>
      </w:r>
      <w:r>
        <w:t xml:space="preserve"> </w:t>
      </w:r>
      <w:r>
        <w:t xml:space="preserve">shapes tomorrow's Malaysia.</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Scientists in Malaysia Kuala Lumpur</dc:title>
  <dc:creator/>
  <dc:language>en</dc:language>
  <cp:keywords/>
  <dcterms:created xsi:type="dcterms:W3CDTF">2026-07-14T16:14:10Z</dcterms:created>
  <dcterms:modified xsi:type="dcterms:W3CDTF">2026-07-14T16:14:10Z</dcterms:modified>
</cp:coreProperties>
</file>

<file path=docProps/custom.xml><?xml version="1.0" encoding="utf-8"?>
<Properties xmlns="http://schemas.openxmlformats.org/officeDocument/2006/custom-properties" xmlns:vt="http://schemas.openxmlformats.org/officeDocument/2006/docPropsVTypes"/>
</file>