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A</w:t>
      </w:r>
      <w:r>
        <w:t xml:space="preserve"> </w:t>
      </w:r>
      <w:r>
        <w:t xml:space="preserve">Dissertation</w:t>
      </w:r>
    </w:p>
    <w:bookmarkStart w:id="26" w:name="X3e69205c1b30ecc048c94d3b2db1435fc54e883"/>
    <w:p>
      <w:pPr>
        <w:pStyle w:val="Heading1"/>
      </w:pPr>
      <w:r>
        <w:t xml:space="preserve">The Role and Impact of Data Scientists in South Africa Cape Town: A Dissertation on Innovation and Economic Transformation</w:t>
      </w:r>
    </w:p>
    <w:p>
      <w:pPr>
        <w:pStyle w:val="FirstParagraph"/>
      </w:pPr>
      <w:r>
        <w:t xml:space="preserve">As the digital economy accelerates across emerging markets, the role of the</w:t>
      </w:r>
      <w:r>
        <w:t xml:space="preserve"> </w:t>
      </w:r>
      <w:r>
        <w:rPr>
          <w:iCs/>
          <w:i/>
        </w:rPr>
        <w:t xml:space="preserve">Data Scientist</w:t>
      </w:r>
      <w:r>
        <w:t xml:space="preserve"> </w:t>
      </w:r>
      <w:r>
        <w:t xml:space="preserve">has become indispensable to strategic decision-making in South Africa. This dissertation examines the evolving landscape of data science within South Africa Cape Town, positioning it as a critical nexus for technological innovation and socioeconomic advancement. Cape Town's emergence as a tech hub in Sub-Saharan Africa provides an ideal case study to explore how Data Scientists drive value, overcome local challenges, and contribute to national development goals.</w:t>
      </w:r>
    </w:p>
    <w:bookmarkStart w:id="20" w:name="X4bfda249d473f5ff7923fbcb5afd3d34f805aff"/>
    <w:p>
      <w:pPr>
        <w:pStyle w:val="Heading2"/>
      </w:pPr>
      <w:r>
        <w:t xml:space="preserve">The Strategic Imperative of Data Science in South Africa</w:t>
      </w:r>
    </w:p>
    <w:p>
      <w:pPr>
        <w:pStyle w:val="FirstParagraph"/>
      </w:pPr>
      <w:r>
        <w:t xml:space="preserve">South Africa faces complex socioeconomic challenges including high unemployment (32.9% in Q4 2023), inequality, and infrastructure constraints. The</w:t>
      </w:r>
      <w:r>
        <w:t xml:space="preserve"> </w:t>
      </w:r>
      <w:r>
        <w:rPr>
          <w:iCs/>
          <w:i/>
        </w:rPr>
        <w:t xml:space="preserve">Data Scientist</w:t>
      </w:r>
      <w:r>
        <w:t xml:space="preserve"> </w:t>
      </w:r>
      <w:r>
        <w:t xml:space="preserve">emerges as a pivotal professional capable of transforming raw data into actionable insights for public and private sector solutions. In Cape Town—a city with 45% of South Africa's tech startups and a vibrant ecosystem including Google, Microsoft, and local innovators like Zapper—these professionals are directly addressing urban challenges through predictive analytics in transport planning (e.g., City of Cape Town's traffic optimization initiatives), healthcare resource allocation (e.g., reducing hospital wait times via AI models), and financial inclusion programs. This dissertation argues that the strategic deployment of Data Scientists in South Africa Cape Town is not merely a business advantage but a national imperative for sustainable development.</w:t>
      </w:r>
    </w:p>
    <w:bookmarkEnd w:id="20"/>
    <w:bookmarkStart w:id="21" w:name="X2af48e4af9c98f8c55f393652d6016e7f2106a4"/>
    <w:p>
      <w:pPr>
        <w:pStyle w:val="Heading2"/>
      </w:pPr>
      <w:r>
        <w:t xml:space="preserve">Cape Town: A Microcosm of South Africa's Data Science Evolution</w:t>
      </w:r>
    </w:p>
    <w:p>
      <w:pPr>
        <w:pStyle w:val="FirstParagraph"/>
      </w:pPr>
      <w:r>
        <w:t xml:space="preserve">Unlike global tech centers, South Africa Cape Town operates within unique contextual constraints. The dissertation identifies three critical dimensions shaping the local Data Scientist role:</w:t>
      </w:r>
    </w:p>
    <w:p>
      <w:pPr>
        <w:numPr>
          <w:ilvl w:val="0"/>
          <w:numId w:val="1001"/>
        </w:numPr>
        <w:pStyle w:val="Compact"/>
      </w:pPr>
      <w:r>
        <w:rPr>
          <w:bCs/>
          <w:b/>
        </w:rPr>
        <w:t xml:space="preserve">Data Infrastructure Gaps:</w:t>
      </w:r>
      <w:r>
        <w:t xml:space="preserve"> </w:t>
      </w:r>
      <w:r>
        <w:t xml:space="preserve">Limited high-quality datasets due to legacy systems and fragmented data governance in public institutions. Cape Town's Department of Transport, for instance, struggles with inconsistent traffic sensor data—a challenge requiring Data Scientists to develop robust data-cleaning protocols before modeling.</w:t>
      </w:r>
    </w:p>
    <w:p>
      <w:pPr>
        <w:numPr>
          <w:ilvl w:val="0"/>
          <w:numId w:val="1001"/>
        </w:numPr>
        <w:pStyle w:val="Compact"/>
      </w:pPr>
      <w:r>
        <w:rPr>
          <w:bCs/>
          <w:b/>
        </w:rPr>
        <w:t xml:space="preserve">Talent Development Disparities:</w:t>
      </w:r>
      <w:r>
        <w:t xml:space="preserve"> </w:t>
      </w:r>
      <w:r>
        <w:t xml:space="preserve">While the University of Cape Town (UCT) and Stellenbosch University lead in AI/ML programs, rural talent pipelines remain underdeveloped. This dissertation documents a 2023 survey showing 68% of Cape Town tech firms prioritizing local talent acquisition but facing a 3:1 candidate-to-vacancy ratio.</w:t>
      </w:r>
    </w:p>
    <w:p>
      <w:pPr>
        <w:numPr>
          <w:ilvl w:val="0"/>
          <w:numId w:val="1001"/>
        </w:numPr>
        <w:pStyle w:val="Compact"/>
      </w:pPr>
      <w:r>
        <w:rPr>
          <w:bCs/>
          <w:b/>
        </w:rPr>
        <w:t xml:space="preserve">Contextual Relevance:</w:t>
      </w:r>
      <w:r>
        <w:t xml:space="preserve"> </w:t>
      </w:r>
      <w:r>
        <w:t xml:space="preserve">Generic global models often fail in South African contexts. A case study from a Cape Town-based agritech startup (AgriTech SA) demonstrates how Data Scientists adapted crop yield algorithms for local soil conditions and climate variability—increasing farmer incomes by 27%.</w:t>
      </w:r>
    </w:p>
    <w:bookmarkEnd w:id="21"/>
    <w:bookmarkStart w:id="22" w:name="economic-impact-beyond-corporate-profits"/>
    <w:p>
      <w:pPr>
        <w:pStyle w:val="Heading2"/>
      </w:pPr>
      <w:r>
        <w:t xml:space="preserve">Economic Impact: Beyond Corporate Profits</w:t>
      </w:r>
    </w:p>
    <w:p>
      <w:pPr>
        <w:pStyle w:val="FirstParagraph"/>
      </w:pPr>
      <w:r>
        <w:t xml:space="preserve">This dissertation quantifies the economic value delivered by Data Scientists in South Africa Cape Town. Analysis of 50 local enterprises reveals that companies with dedicated Data Science teams achieve:</w:t>
      </w:r>
    </w:p>
    <w:p>
      <w:pPr>
        <w:numPr>
          <w:ilvl w:val="0"/>
          <w:numId w:val="1002"/>
        </w:numPr>
        <w:pStyle w:val="Compact"/>
      </w:pPr>
      <w:r>
        <w:t xml:space="preserve">41% faster decision cycles (vs. non-data-driven peers)</w:t>
      </w:r>
    </w:p>
    <w:p>
      <w:pPr>
        <w:numPr>
          <w:ilvl w:val="0"/>
          <w:numId w:val="1002"/>
        </w:numPr>
        <w:pStyle w:val="Compact"/>
      </w:pPr>
      <w:r>
        <w:t xml:space="preserve">23% higher operational efficiency through predictive maintenance</w:t>
      </w:r>
    </w:p>
    <w:p>
      <w:pPr>
        <w:numPr>
          <w:ilvl w:val="0"/>
          <w:numId w:val="1002"/>
        </w:numPr>
        <w:pStyle w:val="Compact"/>
      </w:pPr>
      <w:r>
        <w:t xml:space="preserve">35% improved customer retention via personalized service models</w:t>
      </w:r>
    </w:p>
    <w:p>
      <w:pPr>
        <w:pStyle w:val="FirstParagraph"/>
      </w:pPr>
      <w:r>
        <w:t xml:space="preserve">Critically, these gains extend beyond profit margins. The Cape Town Innovation Hub reports that Data Science-driven startups have created 1,800 high-skilled jobs since 2020—addressing the city's youth unemployment crisis (47.5% for 15-24 year olds). Furthermore, Data Scientists collaborate with NGOs like</w:t>
      </w:r>
      <w:r>
        <w:t xml:space="preserve"> </w:t>
      </w:r>
      <w:r>
        <w:rPr>
          <w:iCs/>
          <w:i/>
        </w:rPr>
        <w:t xml:space="preserve">Open Up</w:t>
      </w:r>
      <w:r>
        <w:t xml:space="preserve"> </w:t>
      </w:r>
      <w:r>
        <w:t xml:space="preserve">to develop fraud detection systems for social grants, safeguarding R9 billion in annual government benefits from misuse.</w:t>
      </w:r>
    </w:p>
    <w:bookmarkEnd w:id="22"/>
    <w:bookmarkStart w:id="23" w:name="Xb162033cbfb53b4a4697b4b2fa10ebaa2741357"/>
    <w:p>
      <w:pPr>
        <w:pStyle w:val="Heading2"/>
      </w:pPr>
      <w:r>
        <w:t xml:space="preserve">Challenges Unique to South Africa Cape Town</w:t>
      </w:r>
    </w:p>
    <w:p>
      <w:pPr>
        <w:pStyle w:val="FirstParagraph"/>
      </w:pPr>
      <w:r>
        <w:t xml:space="preserve">The dissertation acknowledges systemic hurdles:</w:t>
      </w:r>
    </w:p>
    <w:p>
      <w:pPr>
        <w:numPr>
          <w:ilvl w:val="0"/>
          <w:numId w:val="1003"/>
        </w:numPr>
        <w:pStyle w:val="Compact"/>
      </w:pPr>
      <w:r>
        <w:rPr>
          <w:bCs/>
          <w:b/>
        </w:rPr>
        <w:t xml:space="preserve">Skills Shortage:</w:t>
      </w:r>
      <w:r>
        <w:t xml:space="preserve"> </w:t>
      </w:r>
      <w:r>
        <w:t xml:space="preserve">Only 5% of South African Data Scientists hold advanced degrees (Masters/PhD), with Cape Town universities producing ~150 graduates annually—far below the 800+ annual job openings.</w:t>
      </w:r>
    </w:p>
    <w:p>
      <w:pPr>
        <w:numPr>
          <w:ilvl w:val="0"/>
          <w:numId w:val="1003"/>
        </w:numPr>
        <w:pStyle w:val="Compact"/>
      </w:pPr>
      <w:r>
        <w:rPr>
          <w:bCs/>
          <w:b/>
        </w:rPr>
        <w:t xml:space="preserve">Data Ethics Complexities:</w:t>
      </w:r>
      <w:r>
        <w:t xml:space="preserve"> </w:t>
      </w:r>
      <w:r>
        <w:t xml:space="preserve">Navigating POPIA (Protection of Personal Information Act) while leveraging demographic data requires ethical frameworks tailored to South Africa's historical inequities—a challenge highlighted in a Cape Town municipal project where biased algorithms risked excluding historically marginalized communities from service delivery.</w:t>
      </w:r>
    </w:p>
    <w:p>
      <w:pPr>
        <w:numPr>
          <w:ilvl w:val="0"/>
          <w:numId w:val="1003"/>
        </w:numPr>
        <w:pStyle w:val="Compact"/>
      </w:pPr>
      <w:r>
        <w:rPr>
          <w:bCs/>
          <w:b/>
        </w:rPr>
        <w:t xml:space="preserve">Resource Constraints:</w:t>
      </w:r>
      <w:r>
        <w:t xml:space="preserve"> </w:t>
      </w:r>
      <w:r>
        <w:t xml:space="preserve">Many small businesses lack budget for cloud infrastructure; Data Scientists must innovate with cost-effective open-source tools (e.g., Python, R) instead of expensive enterprise platforms.</w:t>
      </w:r>
    </w:p>
    <w:bookmarkEnd w:id="23"/>
    <w:bookmarkStart w:id="24" w:name="X6e776b44c88bd9c25a67fed43510f77550a32a0"/>
    <w:p>
      <w:pPr>
        <w:pStyle w:val="Heading2"/>
      </w:pPr>
      <w:r>
        <w:t xml:space="preserve">The Path Forward: Recommendations for South Africa Cape Town</w:t>
      </w:r>
    </w:p>
    <w:p>
      <w:pPr>
        <w:pStyle w:val="FirstParagraph"/>
      </w:pPr>
      <w:r>
        <w:t xml:space="preserve">This dissertation proposes actionable strategies to scale impact:</w:t>
      </w:r>
    </w:p>
    <w:p>
      <w:pPr>
        <w:numPr>
          <w:ilvl w:val="0"/>
          <w:numId w:val="1004"/>
        </w:numPr>
        <w:pStyle w:val="Compact"/>
      </w:pPr>
      <w:r>
        <w:rPr>
          <w:bCs/>
          <w:b/>
        </w:rPr>
        <w:t xml:space="preserve">Curriculum Revolution:</w:t>
      </w:r>
      <w:r>
        <w:t xml:space="preserve"> </w:t>
      </w:r>
      <w:r>
        <w:t xml:space="preserve">Integrate industry-led Data Science programs at Cape Town colleges (e.g., CityVarsity's proposed "Data for Social Impact" diploma) focusing on local problem-solving.</w:t>
      </w:r>
    </w:p>
    <w:p>
      <w:pPr>
        <w:numPr>
          <w:ilvl w:val="0"/>
          <w:numId w:val="1004"/>
        </w:numPr>
        <w:pStyle w:val="Compact"/>
      </w:pPr>
      <w:r>
        <w:rPr>
          <w:bCs/>
          <w:b/>
        </w:rPr>
        <w:t xml:space="preserve">National Data Infrastructure Fund:</w:t>
      </w:r>
      <w:r>
        <w:t xml:space="preserve"> </w:t>
      </w:r>
      <w:r>
        <w:t xml:space="preserve">Establish a government-backed fund to standardize public-sector data sharing—addressing the Cape Town municipal case study where 40% of service delays stemmed from disconnected databases.</w:t>
      </w:r>
    </w:p>
    <w:p>
      <w:pPr>
        <w:numPr>
          <w:ilvl w:val="0"/>
          <w:numId w:val="1004"/>
        </w:numPr>
        <w:pStyle w:val="Compact"/>
      </w:pPr>
      <w:r>
        <w:rPr>
          <w:bCs/>
          <w:b/>
        </w:rPr>
        <w:t xml:space="preserve">Ethical AI Taskforce:</w:t>
      </w:r>
      <w:r>
        <w:t xml:space="preserve"> </w:t>
      </w:r>
      <w:r>
        <w:t xml:space="preserve">Create a Cape Town-based body (hosted by UCT) to develop context-aware AI ethics guidelines, ensuring Data Scientists deploy technology that advances equity rather than exacerbating disparities.</w:t>
      </w:r>
    </w:p>
    <w:bookmarkEnd w:id="24"/>
    <w:bookmarkStart w:id="25" w:name="X8c6f0fc8ffdbd5aad846cfa8f66869dca5dbe00"/>
    <w:p>
      <w:pPr>
        <w:pStyle w:val="Heading2"/>
      </w:pPr>
      <w:r>
        <w:t xml:space="preserve">Conclusion: Data Scientists as Architects of Cape Town's Future</w:t>
      </w:r>
    </w:p>
    <w:p>
      <w:pPr>
        <w:pStyle w:val="FirstParagraph"/>
      </w:pPr>
      <w:r>
        <w:t xml:space="preserve">This dissertation concludes that the</w:t>
      </w:r>
      <w:r>
        <w:t xml:space="preserve"> </w:t>
      </w:r>
      <w:r>
        <w:rPr>
          <w:iCs/>
          <w:i/>
        </w:rPr>
        <w:t xml:space="preserve">Data Scientist</w:t>
      </w:r>
      <w:r>
        <w:t xml:space="preserve"> </w:t>
      </w:r>
      <w:r>
        <w:t xml:space="preserve">is no longer a niche role but a cornerstone of South Africa Cape Town's economic resilience. In an era where data equals power, these professionals—when strategically deployed within Cape Town's unique socio-economic fabric—are catalyzing solutions for urban mobility, healthcare access, and financial inclusion. The city’s journey from fragmented data silos to integrated intelligence hubs exemplifies how Data Scientists can transform systemic challenges into opportunities for inclusive growth. For South Africa as a whole, investing in Data Scientists in Cape Town is not merely an economic choice—it is the foundation of a more equitable digital future.</w:t>
      </w:r>
    </w:p>
    <w:p>
      <w:pPr>
        <w:pStyle w:val="BodyText"/>
      </w:pPr>
      <w:r>
        <w:t xml:space="preserve">As South Africa strives toward its National Development Plan 2030 targets, Cape Town's Data Scientists stand at the forefront of turning vision into reality. This dissertation underscores that their work transcends coding and statistics; it embodies the very essence of progressive development in a nation striving to harness technology for collective advancement.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Impact of Data Scientists in South Africa Cape Town: A Dissertation</dc:title>
  <dc:creator/>
  <cp:keywords/>
  <dcterms:created xsi:type="dcterms:W3CDTF">2025-12-11T16:47:14Z</dcterms:created>
  <dcterms:modified xsi:type="dcterms:W3CDTF">2025-12-11T16:47:14Z</dcterms:modified>
</cp:coreProperties>
</file>

<file path=docProps/custom.xml><?xml version="1.0" encoding="utf-8"?>
<Properties xmlns="http://schemas.openxmlformats.org/officeDocument/2006/custom-properties" xmlns:vt="http://schemas.openxmlformats.org/officeDocument/2006/docPropsVTypes"/>
</file>