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bd67420c8421b23b79f5bf01644034a35e94ff3"/>
    <w:p>
      <w:pPr>
        <w:pStyle w:val="Heading1"/>
      </w:pPr>
      <w:r>
        <w:t xml:space="preserve">The Evolving Role and Strategic Imperative of Data Scientists in South Korea Seoul</w:t>
      </w:r>
    </w:p>
    <w:p>
      <w:pPr>
        <w:pStyle w:val="FirstParagraph"/>
      </w:pPr>
      <w:r>
        <w:t xml:space="preserve">This dissertation examines the critical role of the Data Scientist within the dynamic technological ecosystem of South Korea, with a specific focus on Seoul as the nation's undisputed innovation hub. As South Korea accelerates its digital transformation under initiatives like the National AI Strategy (2021) and "Korea New Deal," understanding how Data Scientists operate, contribute, and face challenges in Seoul is paramount for both academic inquiry and corporate strategy. This analysis synthesizes market trends, educational pipelines, cultural nuances, and future trajectories to establish why mastering the Data Scientist role is indispensable for South Korea Seoul's economic leadership.</w:t>
      </w:r>
    </w:p>
    <w:bookmarkStart w:id="20" w:name="X8fa8635f10a0189c403b1e1b5c8ee17cf0b0ea0"/>
    <w:p>
      <w:pPr>
        <w:pStyle w:val="Heading2"/>
      </w:pPr>
      <w:r>
        <w:t xml:space="preserve">Seoul: The Unmistakable Epicenter of Data Science in South Korea</w:t>
      </w:r>
    </w:p>
    <w:p>
      <w:pPr>
        <w:pStyle w:val="FirstParagraph"/>
      </w:pPr>
      <w:r>
        <w:t xml:space="preserve">Seoul is not merely a location; it is the pulsating heart of South Korea's data-driven revolution. Home to Samsung Electronics, SK Hynix, Naver, Kakao, and thousands of startups within the Seoul Metropolitan Area (SMA), the city concentrates over 80% of South Korea's top tech firms and AI research centers. The Seoul Metropolitan Government actively fosters this ecosystem through initiatives like the</w:t>
      </w:r>
      <w:r>
        <w:t xml:space="preserve"> </w:t>
      </w:r>
      <w:r>
        <w:rPr>
          <w:iCs/>
          <w:i/>
        </w:rPr>
        <w:t xml:space="preserve">Seoul Data Park</w:t>
      </w:r>
      <w:r>
        <w:t xml:space="preserve">—a citywide platform aggregating public data for civic innovation—and subsidies for AI startups in areas like Gangnam and Songpa. This concentration creates a unique environment where the Data Scientist is no longer a niche role but a strategic necessity. The dissertation argues that Seoul's density of talent, infrastructure, and market demand makes it the most compelling case study for understanding the modern Data Scientist's impact within South Korea.</w:t>
      </w:r>
    </w:p>
    <w:bookmarkEnd w:id="20"/>
    <w:bookmarkStart w:id="21" w:name="Xbaf3746ece2e6a08254277e27fbca6c8d4d7f1e"/>
    <w:p>
      <w:pPr>
        <w:pStyle w:val="Heading2"/>
      </w:pPr>
      <w:r>
        <w:t xml:space="preserve">Market Demand: Beyond Basic Analytics to Strategic Value Creation</w:t>
      </w:r>
    </w:p>
    <w:p>
      <w:pPr>
        <w:pStyle w:val="FirstParagraph"/>
      </w:pPr>
      <w:r>
        <w:t xml:space="preserve">Employment data from Korea Employment Information Service (KEIS) reveals a 35% annual growth in Data Scientist roles in Seoul since 2020, significantly outpacing other regions. Crucially, the scope of these positions has evolved beyond statistical modeling. Leading South Korean enterprises now demand Data Scientists who can bridge technical expertise with deep business acumen specific to the Korean market—understanding consumer behavior on platforms like KakaoTalk, navigating complex regulatory landscapes (e.g., Korea's Personal Information Protection Act), and integrating AI into legacy systems common in manufacturing or finance sectors. For instance, a Data Scientist at Samsung SDS might develop predictive maintenance models for semiconductor fabs in Hwaseong, directly impacting Seoul-headquartered R&amp;D strategy. This dissertation highlights how the South Korea Seoul context demands Data Scientists who are not just analysts but trusted business partners.</w:t>
      </w:r>
    </w:p>
    <w:bookmarkEnd w:id="21"/>
    <w:bookmarkStart w:id="22" w:name="Xfcf60f4be0fa36e9aedcfab1be47a2a3e098ed1"/>
    <w:p>
      <w:pPr>
        <w:pStyle w:val="Heading2"/>
      </w:pPr>
      <w:r>
        <w:t xml:space="preserve">Educational Pipeline and Cultural Integration</w:t>
      </w:r>
    </w:p>
    <w:p>
      <w:pPr>
        <w:pStyle w:val="FirstParagraph"/>
      </w:pPr>
      <w:r>
        <w:t xml:space="preserve">South Korea's emphasis on STEM education fuels a robust talent pipeline for the Data Scientist role, with universities like KAIST, Seoul National University (SNU), and Yonsei University offering specialized AI/data science programs. However, this dissertation identifies a critical gap: the need for cultural fluency alongside technical skill. Data Scientists operating in Seoul must navigate hierarchical workplace dynamics ("jung-ae" culture), master Korean business etiquette for client meetings, and interpret nuanced local data—such as seasonal consumer trends influenced by Chuseok or Lunar New Year. Universities are beginning to address this, with SNU incorporating case studies on Korean e-commerce platforms (e.g., Coupang's logistics AI) into curricula. The success of a Data Scientist in South Korea Seoul is thus intrinsically linked to their ability to integrate into the local business fabric, a factor often underestimated in global analyses.</w:t>
      </w:r>
    </w:p>
    <w:bookmarkEnd w:id="22"/>
    <w:bookmarkStart w:id="23" w:name="Xdce7b52203158630e3c002da0f8639628483076"/>
    <w:p>
      <w:pPr>
        <w:pStyle w:val="Heading2"/>
      </w:pPr>
      <w:r>
        <w:t xml:space="preserve">Challenges Unique to the South Korea Seoul Context</w:t>
      </w:r>
    </w:p>
    <w:p>
      <w:pPr>
        <w:pStyle w:val="FirstParagraph"/>
      </w:pPr>
      <w:r>
        <w:t xml:space="preserve">Despite its advantages, the Data Scientist role in South Korea Seoul faces distinct challenges. First, data silos remain prevalent across government agencies and large conglomerates (chaebols), hindering cross-functional projects crucial for AI deployment. Second, while AI investment is high, translating models into tangible ROI within Korean corporate structures can be slower due to approval hierarchies. Third, competition for elite talent is intense—global tech giants like Google and Meta aggressively recruit from Seoul's universities, pushing salaries beyond local norms. This dissertation posits that overcoming these barriers requires Data Scientists in South Korea Seoul to cultivate not just technical prowess but also strong stakeholder management skills specifically tuned to Korean business practices.</w:t>
      </w:r>
    </w:p>
    <w:bookmarkEnd w:id="23"/>
    <w:bookmarkStart w:id="24" w:name="Xb5f9a382a9aeacab4905c5316537270ff9588f2"/>
    <w:p>
      <w:pPr>
        <w:pStyle w:val="Heading2"/>
      </w:pPr>
      <w:r>
        <w:t xml:space="preserve">Future Trajectory: From Support Function to Strategic Catalyst</w:t>
      </w:r>
    </w:p>
    <w:p>
      <w:pPr>
        <w:pStyle w:val="FirstParagraph"/>
      </w:pPr>
      <w:r>
        <w:t xml:space="preserve">Looking ahead, the role of the Data Scientist in South Korea Seoul will deepen its strategic integration. The government's push for "AI National Strategy" targets 50% of industries using AI by 2030, requiring Data Scientists to move from reactive analytics to proactive innovation—e.g., developing generative AI tools for Korean language processing or optimizing Seoul’s smart city infrastructure (traffic, energy). This dissertation concludes that future Data Scientists in South Korea Seoul must embody three attributes: deep technical mastery of Python/ML frameworks; contextual knowledge of Korean culture and regulations; and the ability to communicate complex insights to non-technical executives. As Seoul cements its position as an Asian AI leader, the Data Scientist will transition from a support function to a core driver of national competitiveness.</w:t>
      </w:r>
    </w:p>
    <w:bookmarkEnd w:id="24"/>
    <w:bookmarkStart w:id="25" w:name="X32dd174416e6aa65645b9c05d1dd5261f3b8bf7"/>
    <w:p>
      <w:pPr>
        <w:pStyle w:val="Heading2"/>
      </w:pPr>
      <w:r>
        <w:t xml:space="preserve">Conclusion: The Indispensable Data Scientist in South Korea's Seoul Vision</w:t>
      </w:r>
    </w:p>
    <w:p>
      <w:pPr>
        <w:pStyle w:val="FirstParagraph"/>
      </w:pPr>
      <w:r>
        <w:t xml:space="preserve">This dissertation underscores that the Data Scientist is not merely an employee in South Korea Seoul but a strategic asset central to the nation’s technological sovereignty and economic growth. The city’s unique blend of innovation density, cultural specificity, and policy support creates an unparalleled environment where Data Scientists directly shape industries—from automotive (Hyundai's autonomous driving) to healthcare (AI diagnostics at Yonsei University Hospital). For organizations seeking success in South Korea Seoul, investing in Data Scientists who understand the local context is no longer optional; it is the cornerstone of sustainable digital transformation. As South Korea aims to lead globally in AI, this dissertation affirms that Seoul’s Data Scientists will be the architects of that future—proving beyond doubt why their role is indispensable within South Korea's most dynamic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Data Scientists in South Korea Seoul</dc:title>
  <dc:creator/>
  <dc:language>en</dc:language>
  <cp:keywords/>
  <dcterms:created xsi:type="dcterms:W3CDTF">2025-12-11T08:50:11Z</dcterms:created>
  <dcterms:modified xsi:type="dcterms:W3CDTF">2025-12-11T08:50:11Z</dcterms:modified>
</cp:coreProperties>
</file>

<file path=docProps/custom.xml><?xml version="1.0" encoding="utf-8"?>
<Properties xmlns="http://schemas.openxmlformats.org/officeDocument/2006/custom-properties" xmlns:vt="http://schemas.openxmlformats.org/officeDocument/2006/docPropsVTypes"/>
</file>