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485259208b32afd9e7d6f798a55702c366352d"/>
    <w:p>
      <w:pPr>
        <w:pStyle w:val="Heading1"/>
      </w:pPr>
      <w:r>
        <w:t xml:space="preserve">Dissertation on the Role of the Dentist in Canada-Toronto: Addressing Oral Health Equity and Workforce Development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Dentist</w:t>
      </w:r>
      <w:r>
        <w:t xml:space="preserve"> </w:t>
      </w:r>
      <w:r>
        <w:t xml:space="preserve">within the healthcare ecosystem of Canada, with specific focus on Toronto, Ontario. It analyzes current challenges, workforce dynamics, access disparities, and policy recommendations essential for sustaining high-quality oral healthcare in Canada-Toronto's complex urban environment. Findings underscore that a robust dentist profession is indispensable for public health outcomes across the Canadian context.</w:t>
      </w:r>
    </w:p>
    <w:bookmarkStart w:id="20" w:name="Xa634955b829ec0ecfc6a06be58e7d01156b7e38"/>
    <w:p>
      <w:pPr>
        <w:pStyle w:val="Heading2"/>
      </w:pPr>
      <w:r>
        <w:t xml:space="preserve">1. Introduction: The Dentist as a Cornerstone of Canadian Public Health in Toronto</w:t>
      </w:r>
    </w:p>
    <w:p>
      <w:pPr>
        <w:pStyle w:val="FirstParagraph"/>
      </w:pPr>
      <w:r>
        <w:t xml:space="preserve">Oral health is intrinsically linked to overall well-being, yet access remains unevenly distributed across Canada, particularly within the densely populated and diverse city of Toronto. As the largest urban center in</w:t>
      </w:r>
      <w:r>
        <w:t xml:space="preserve"> </w:t>
      </w:r>
      <w:r>
        <w:rPr>
          <w:bCs/>
          <w:b/>
        </w:rPr>
        <w:t xml:space="preserve">Canada</w:t>
      </w:r>
      <w:r>
        <w:t xml:space="preserve">, Toronto serves over 6 million residents representing a mosaic of cultures, languages, and socioeconomic backgrounds. This demographic complexity places unique demands on the</w:t>
      </w:r>
      <w:r>
        <w:t xml:space="preserve"> </w:t>
      </w:r>
      <w:r>
        <w:rPr>
          <w:bCs/>
          <w:b/>
        </w:rPr>
        <w:t xml:space="preserve">Dentist</w:t>
      </w:r>
      <w:r>
        <w:t xml:space="preserve"> </w:t>
      </w:r>
      <w:r>
        <w:t xml:space="preserve">workforce. The primary aim of this dissertation is to critically assess the current state of dental care provision by licensed dentists in Canada-Toronto, identifying systemic barriers and proposing evidence-based strategies for improvement. Understanding the specific needs and challenges within Toronto is paramount, as it directly informs broader national healthcare policy discussions.</w:t>
      </w:r>
    </w:p>
    <w:bookmarkEnd w:id="20"/>
    <w:bookmarkStart w:id="21" w:name="X1f6c63a559962db67e043c9717a167e356bc997"/>
    <w:p>
      <w:pPr>
        <w:pStyle w:val="Heading2"/>
      </w:pPr>
      <w:r>
        <w:t xml:space="preserve">2. The Canadian Dental Landscape: Licensure, Regulation, and the Dentist Profession</w:t>
      </w:r>
    </w:p>
    <w:p>
      <w:pPr>
        <w:pStyle w:val="FirstParagraph"/>
      </w:pPr>
      <w:r>
        <w:t xml:space="preserve">In</w:t>
      </w:r>
      <w:r>
        <w:t xml:space="preserve"> </w:t>
      </w:r>
      <w:r>
        <w:rPr>
          <w:bCs/>
          <w:b/>
        </w:rPr>
        <w:t xml:space="preserve">Canada</w:t>
      </w:r>
      <w:r>
        <w:t xml:space="preserve">, dental practice is governed by provincial regulatory bodies. In Ontario, the College of Dentists of Ontario (CDO) oversees licensure, ethical standards, and professional conduct for all practicing dentists. To become a licensed</w:t>
      </w:r>
      <w:r>
        <w:t xml:space="preserve"> </w:t>
      </w:r>
      <w:r>
        <w:rPr>
          <w:bCs/>
          <w:b/>
        </w:rPr>
        <w:t xml:space="preserve">Dentist</w:t>
      </w:r>
      <w:r>
        <w:t xml:space="preserve"> </w:t>
      </w:r>
      <w:r>
        <w:t xml:space="preserve">in Canada-Toronto requires graduation from an accredited dental school (either in Canada or internationally with equivalent credentials), successful completion of the National Dental Examining Board of Canada (NDEB) examinations, and registration with the CDO. This rigorous process ensures a high standard of care for patients across Ontario, including Toronto. The Canadian dental education system emphasizes comprehensive care, prevention, and management of diverse oral health conditions typical in an urban setting like Toronto.</w:t>
      </w:r>
    </w:p>
    <w:bookmarkEnd w:id="21"/>
    <w:bookmarkStart w:id="22" w:name="Xc0822c2b6f13cdcaf5523cdcbb131c24744e032"/>
    <w:p>
      <w:pPr>
        <w:pStyle w:val="Heading2"/>
      </w:pPr>
      <w:r>
        <w:t xml:space="preserve">3. Dentist Workforce Dynamics in Canada-Toronto: Supply, Demand, and Disparities</w:t>
      </w:r>
    </w:p>
    <w:p>
      <w:pPr>
        <w:pStyle w:val="FirstParagraph"/>
      </w:pPr>
      <w:r>
        <w:t xml:space="preserve">Toronto's dentist-to-population ratio is significantly higher than the national average (approximately 1 dentist per 1,400 residents in Toronto vs. 1:1,650 nationally). However, this aggregate figure masks stark geographic and socioeconomic disparities within the city. While affluent neighborhoods boast abundant dental offices, many underserved communities—particularly those with high immigrant populations or lower-income residents—face significant barriers to accessing care. This uneven distribution creates "dental deserts" where the number of available dentists is insufficient relative to need.</w:t>
      </w:r>
    </w:p>
    <w:p>
      <w:pPr>
        <w:pStyle w:val="BodyText"/>
      </w:pPr>
      <w:r>
        <w:t xml:space="preserve">Key challenges for dentists practicing in Toronto include:</w:t>
      </w:r>
    </w:p>
    <w:p>
      <w:pPr>
        <w:numPr>
          <w:ilvl w:val="0"/>
          <w:numId w:val="1001"/>
        </w:numPr>
        <w:pStyle w:val="Compact"/>
      </w:pPr>
      <w:r>
        <w:rPr>
          <w:bCs/>
          <w:b/>
        </w:rPr>
        <w:t xml:space="preserve">High Operating Costs:</w:t>
      </w:r>
      <w:r>
        <w:t xml:space="preserve"> </w:t>
      </w:r>
      <w:r>
        <w:t xml:space="preserve">Rent, staff salaries, and equipment costs in Toronto are among the highest in Canada, impacting clinic viability and potentially limiting service offerings.</w:t>
      </w:r>
    </w:p>
    <w:p>
      <w:pPr>
        <w:numPr>
          <w:ilvl w:val="0"/>
          <w:numId w:val="1001"/>
        </w:numPr>
        <w:pStyle w:val="Compact"/>
      </w:pPr>
      <w:r>
        <w:rPr>
          <w:bCs/>
          <w:b/>
        </w:rPr>
        <w:t xml:space="preserve">Patient Access Barriers:</w:t>
      </w:r>
      <w:r>
        <w:t xml:space="preserve"> </w:t>
      </w:r>
      <w:r>
        <w:t xml:space="preserve">Long wait times (often exceeding 3 months for routine care), lack of insurance coverage for many low-income residents, and transportation difficulties deter patients from seeking timely dental care.</w:t>
      </w:r>
    </w:p>
    <w:p>
      <w:pPr>
        <w:numPr>
          <w:ilvl w:val="0"/>
          <w:numId w:val="1001"/>
        </w:numPr>
        <w:pStyle w:val="Compact"/>
      </w:pPr>
      <w:r>
        <w:rPr>
          <w:bCs/>
          <w:b/>
        </w:rPr>
        <w:t xml:space="preserve">Cultural and Linguistic Diversity:</w:t>
      </w:r>
      <w:r>
        <w:t xml:space="preserve"> </w:t>
      </w:r>
      <w:r>
        <w:t xml:space="preserve">Serving Toronto's diverse population requires dentists to be culturally competent and often necessitates language services, adding complexity to patient interactions.</w:t>
      </w:r>
    </w:p>
    <w:bookmarkEnd w:id="22"/>
    <w:bookmarkStart w:id="23" w:name="Xb611efa360e28a1189fd0c107f1bf1d1f19f942"/>
    <w:p>
      <w:pPr>
        <w:pStyle w:val="Heading2"/>
      </w:pPr>
      <w:r>
        <w:t xml:space="preserve">4. The Critical Role of the Dentist in Toronto's Public Health Framework</w:t>
      </w:r>
    </w:p>
    <w:p>
      <w:pPr>
        <w:pStyle w:val="FirstParagraph"/>
      </w:pPr>
      <w:r>
        <w:t xml:space="preserve">The</w:t>
      </w:r>
      <w:r>
        <w:t xml:space="preserve"> </w:t>
      </w:r>
      <w:r>
        <w:rPr>
          <w:bCs/>
          <w:b/>
        </w:rPr>
        <w:t xml:space="preserve">Dentist</w:t>
      </w:r>
      <w:r>
        <w:t xml:space="preserve"> </w:t>
      </w:r>
      <w:r>
        <w:t xml:space="preserve">in Canada-Toronto is far more than a provider of restorative procedures; they are vital public health agents. Early detection and management of oral diseases (like cavities, gum disease, and oral cancer) by dentists prevent costly systemic health complications (e.g., diabetes exacerbation, cardiovascular issues). Furthermore, dentists in Toronto actively participate in community health initiatives: school-based sealant programs, outreach clinics for homeless populations, and collaborations with family physicians to manage diabetic patients' oral health. Their role extends into prevention education within culturally specific community centers across the city.</w:t>
      </w:r>
    </w:p>
    <w:bookmarkEnd w:id="23"/>
    <w:bookmarkStart w:id="24" w:name="X8c93b3913c7093ab06a6742d21a7f6350862312"/>
    <w:p>
      <w:pPr>
        <w:pStyle w:val="Heading2"/>
      </w:pPr>
      <w:r>
        <w:t xml:space="preserve">5. Policy Recommendations for Strengthening Dental Care in Canada-Toronto</w:t>
      </w:r>
    </w:p>
    <w:p>
      <w:pPr>
        <w:pStyle w:val="FirstParagraph"/>
      </w:pPr>
      <w:r>
        <w:t xml:space="preserve">To address the identified gaps and ensure equitable access to dental care through a strong</w:t>
      </w:r>
      <w:r>
        <w:t xml:space="preserve"> </w:t>
      </w:r>
      <w:r>
        <w:rPr>
          <w:bCs/>
          <w:b/>
        </w:rPr>
        <w:t xml:space="preserve">Dentist</w:t>
      </w:r>
      <w:r>
        <w:t xml:space="preserve"> </w:t>
      </w:r>
      <w:r>
        <w:t xml:space="preserve">workforce, this dissertation proposes several key interventions:</w:t>
      </w:r>
    </w:p>
    <w:p>
      <w:pPr>
        <w:numPr>
          <w:ilvl w:val="0"/>
          <w:numId w:val="1002"/>
        </w:numPr>
        <w:pStyle w:val="Compact"/>
      </w:pPr>
      <w:r>
        <w:rPr>
          <w:bCs/>
          <w:b/>
        </w:rPr>
        <w:t xml:space="preserve">Expand Public Dental Coverage:</w:t>
      </w:r>
      <w:r>
        <w:t xml:space="preserve"> </w:t>
      </w:r>
      <w:r>
        <w:t xml:space="preserve">Advocate for enhanced government funding for publicly funded dental services, particularly for vulnerable groups (children, seniors, low-income adults) in Toronto and across Canada.</w:t>
      </w:r>
    </w:p>
    <w:p>
      <w:pPr>
        <w:numPr>
          <w:ilvl w:val="0"/>
          <w:numId w:val="1002"/>
        </w:numPr>
        <w:pStyle w:val="Compact"/>
      </w:pPr>
      <w:r>
        <w:rPr>
          <w:bCs/>
          <w:b/>
        </w:rPr>
        <w:t xml:space="preserve">Incentivize Practice in Underserved Areas:</w:t>
      </w:r>
      <w:r>
        <w:t xml:space="preserve"> </w:t>
      </w:r>
      <w:r>
        <w:t xml:space="preserve">Implement financial incentives (e.g., loan forgiveness programs, reduced regulatory fees) to encourage dentists to establish practices in Toronto neighborhoods with identified dental deserts.</w:t>
      </w:r>
    </w:p>
    <w:p>
      <w:pPr>
        <w:numPr>
          <w:ilvl w:val="0"/>
          <w:numId w:val="1002"/>
        </w:numPr>
        <w:pStyle w:val="Compact"/>
      </w:pPr>
      <w:r>
        <w:rPr>
          <w:bCs/>
          <w:b/>
        </w:rPr>
        <w:t xml:space="preserve">Integrate Dental and Medical Care:</w:t>
      </w:r>
      <w:r>
        <w:t xml:space="preserve"> </w:t>
      </w:r>
      <w:r>
        <w:t xml:space="preserve">Develop formal pathways for seamless referral between primary care physicians and dentists within Toronto's healthcare networks, especially for patients managing chronic conditions.</w:t>
      </w:r>
    </w:p>
    <w:p>
      <w:pPr>
        <w:numPr>
          <w:ilvl w:val="0"/>
          <w:numId w:val="1002"/>
        </w:numPr>
        <w:pStyle w:val="Compact"/>
      </w:pPr>
      <w:r>
        <w:rPr>
          <w:bCs/>
          <w:b/>
        </w:rPr>
        <w:t xml:space="preserve">Invest in Workforce Development:</w:t>
      </w:r>
      <w:r>
        <w:t xml:space="preserve"> </w:t>
      </w:r>
      <w:r>
        <w:t xml:space="preserve">Support dental schools to increase capacity and prioritize training in community oral health, cultural competency, and managing diverse patient populations relevant to Canada-Toronto.</w:t>
      </w:r>
    </w:p>
    <w:bookmarkEnd w:id="24"/>
    <w:bookmarkStart w:id="25" w:name="X9d1dbf0d30a5061696ff2a80d8b577596811535"/>
    <w:p>
      <w:pPr>
        <w:pStyle w:val="Heading2"/>
      </w:pPr>
      <w:r>
        <w:t xml:space="preserve">6. Conclusion: The Future of Dentistry in Canada-Toronto</w:t>
      </w:r>
    </w:p>
    <w:p>
      <w:pPr>
        <w:pStyle w:val="FirstParagraph"/>
      </w:pPr>
      <w:r>
        <w:t xml:space="preserve">The role of the</w:t>
      </w:r>
      <w:r>
        <w:t xml:space="preserve"> </w:t>
      </w:r>
      <w:r>
        <w:rPr>
          <w:bCs/>
          <w:b/>
        </w:rPr>
        <w:t xml:space="preserve">Dentist</w:t>
      </w:r>
      <w:r>
        <w:t xml:space="preserve"> </w:t>
      </w:r>
      <w:r>
        <w:t xml:space="preserve">is not merely a professional position but a fundamental pillar supporting the health and quality of life for millions within</w:t>
      </w:r>
      <w:r>
        <w:t xml:space="preserve"> </w:t>
      </w:r>
      <w:r>
        <w:rPr>
          <w:bCs/>
          <w:b/>
        </w:rPr>
        <w:t xml:space="preserve">Canada Toronto</w:t>
      </w:r>
      <w:r>
        <w:t xml:space="preserve">. As Toronto continues to grow and diversify, the demands on dental professionals will intensify. Addressing workforce distribution, enhancing access through policy reform, and recognizing dentistry as an essential component of integrated healthcare are non-negotiable for a healthy urban population. This dissertation underscores that investing in a robust, equitable dentist workforce is not just good health policy for Toronto; it is an investment in the social fabric and economic prosperity of</w:t>
      </w:r>
      <w:r>
        <w:t xml:space="preserve"> </w:t>
      </w:r>
      <w:r>
        <w:rPr>
          <w:bCs/>
          <w:b/>
        </w:rPr>
        <w:t xml:space="preserve">Canada</w:t>
      </w:r>
      <w:r>
        <w:t xml:space="preserve"> </w:t>
      </w:r>
      <w:r>
        <w:t xml:space="preserve">itself. The future of oral health equity in Canada-Toronto hinges on prioritizing the dentist as a central player within our national healthcare strategy.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2026-07-14T02:14:50Z</dcterms:created>
  <dcterms:modified xsi:type="dcterms:W3CDTF">2026-07-14T02:14:50Z</dcterms:modified>
</cp:coreProperties>
</file>

<file path=docProps/custom.xml><?xml version="1.0" encoding="utf-8"?>
<Properties xmlns="http://schemas.openxmlformats.org/officeDocument/2006/custom-properties" xmlns:vt="http://schemas.openxmlformats.org/officeDocument/2006/docPropsVTypes"/>
</file>