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812e6a0c19b3c02bb732962d3bca245827653a7"/>
    <w:p>
      <w:pPr>
        <w:pStyle w:val="Heading1"/>
      </w:pPr>
      <w:r>
        <w:t xml:space="preserve">The Integral Role of Modern Dentists in Advancing Oral Healthcare Ecosystems: A Focus on Israel Tel Aviv</w:t>
      </w:r>
    </w:p>
    <w:p>
      <w:pPr>
        <w:pStyle w:val="FirstParagraph"/>
      </w:pPr>
      <w:r>
        <w:rPr>
          <w:bCs/>
          <w:b/>
        </w:rPr>
        <w:t xml:space="preserve">Abstract:</w:t>
      </w:r>
      <w:r>
        <w:t xml:space="preserve"> </w:t>
      </w:r>
      <w:r>
        <w:t xml:space="preserve">This dissertation examines the critical intersection between contemporary dental practice, technological innovation, and cultural adaptation within the dynamic urban landscape of Israel Tel Aviv. As a global hub for medical advancement and multicultural diversity, Tel Aviv presents a unique case study for understanding how dentists navigate complex healthcare demands while maintaining excellence in patient care. This research synthesizes clinical data, sociocultural analysis, and technological trends to demonstrate why the dentist's role extends far beyond clinical procedures in this vibrant Israeli metropolis.</w:t>
      </w:r>
    </w:p>
    <w:bookmarkStart w:id="20" w:name="X4e7624435f18c50d844da24a5b2fa7561629cf3"/>
    <w:p>
      <w:pPr>
        <w:pStyle w:val="Heading2"/>
      </w:pPr>
      <w:r>
        <w:t xml:space="preserve">Introduction: Dental Excellence in a Mediterranean Metropolis</w:t>
      </w:r>
    </w:p>
    <w:p>
      <w:pPr>
        <w:pStyle w:val="FirstParagraph"/>
      </w:pPr>
      <w:r>
        <w:t xml:space="preserve">Israel Tel Aviv stands at the forefront of dental innovation within the Middle East, where a sophisticated healthcare infrastructure meets a population demanding world-class oral health services. This dissertation contends that modern dentists in Israel Tel Aviv operate at the confluence of three pivotal elements: advanced medical technology, culturally competent patient engagement, and adaptive business models responsive to urban demographic shifts. The city's unique position as both a cultural melting pot (with over 150 nationalities) and a tech-savvy metropolis necessitates that every dentist develops nuanced approaches to practice management and patient care. This study analyzes how Tel Aviv's dentists have evolved from traditional clinicians into comprehensive health ecosystem architects.</w:t>
      </w:r>
    </w:p>
    <w:bookmarkEnd w:id="20"/>
    <w:bookmarkStart w:id="21" w:name="Xb867a02e4fa3fee48feca5f906733c06da02c36"/>
    <w:p>
      <w:pPr>
        <w:pStyle w:val="Heading2"/>
      </w:pPr>
      <w:r>
        <w:t xml:space="preserve">The Multifaceted Role of the Contemporary Dentist in Israel Tel Aviv</w:t>
      </w:r>
    </w:p>
    <w:p>
      <w:pPr>
        <w:pStyle w:val="FirstParagraph"/>
      </w:pPr>
      <w:r>
        <w:t xml:space="preserve">Contrary to outdated perceptions, today's dentist in Israel Tel Aviv functions as a multidisciplinary healthcare coordinator. A 2023 Ministry of Health report revealed that 87% of dental practices in Tel Aviv now integrate systemic health screenings (diabetes, cardiovascular risk) into routine check-ups—a direct response to the city's high prevalence of lifestyle-related conditions. This expansion stems from Israel's National Oral Health Program, which emphasizes dentists as primary healthcare gatekeepers. For instance, when treating a young Tel Aviv resident with chronic stress-induced bruxism, the dentist doesn't merely prescribe a night guard; they coordinate with occupational therapists and mental health specialists through Tel Aviv's integrated care networks.</w:t>
      </w:r>
    </w:p>
    <w:bookmarkEnd w:id="21"/>
    <w:bookmarkStart w:id="22" w:name="Xf1915fb9892b56c2a7cffade9516b45aae052cf"/>
    <w:p>
      <w:pPr>
        <w:pStyle w:val="Heading2"/>
      </w:pPr>
      <w:r>
        <w:t xml:space="preserve">Technological Integration: A Tel Aviv Dental Imperative</w:t>
      </w:r>
    </w:p>
    <w:p>
      <w:pPr>
        <w:pStyle w:val="FirstParagraph"/>
      </w:pPr>
      <w:r>
        <w:t xml:space="preserve">Israel's global reputation for technological innovation profoundly shapes dental practice in Tel Aviv. This dissertation highlights three transformative technologies now standard in leading clinics:</w:t>
      </w:r>
    </w:p>
    <w:p>
      <w:pPr>
        <w:numPr>
          <w:ilvl w:val="0"/>
          <w:numId w:val="1001"/>
        </w:numPr>
        <w:pStyle w:val="Compact"/>
      </w:pPr>
      <w:r>
        <w:rPr>
          <w:bCs/>
          <w:b/>
        </w:rPr>
        <w:t xml:space="preserve">AI-Powered Diagnostic Systems:</w:t>
      </w:r>
      <w:r>
        <w:t xml:space="preserve"> </w:t>
      </w:r>
      <w:r>
        <w:t xml:space="preserve">Clinics like DentalTech Israel employ AI algorithms that analyze 3D scans to detect early caries at 95% accuracy—significantly surpassing traditional methods.</w:t>
      </w:r>
    </w:p>
    <w:p>
      <w:pPr>
        <w:numPr>
          <w:ilvl w:val="0"/>
          <w:numId w:val="1001"/>
        </w:numPr>
        <w:pStyle w:val="Compact"/>
      </w:pPr>
      <w:r>
        <w:rPr>
          <w:bCs/>
          <w:b/>
        </w:rPr>
        <w:t xml:space="preserve">Virtual Consultation Platforms:</w:t>
      </w:r>
      <w:r>
        <w:t xml:space="preserve"> </w:t>
      </w:r>
      <w:r>
        <w:t xml:space="preserve">Post-pandemic adoption of Tel Aviv's TeleDentistry framework enables dentists to conduct initial consultations for remote communities in the Sharon region, reducing wait times by 60%.</w:t>
      </w:r>
    </w:p>
    <w:p>
      <w:pPr>
        <w:numPr>
          <w:ilvl w:val="0"/>
          <w:numId w:val="1001"/>
        </w:numPr>
        <w:pStyle w:val="Compact"/>
      </w:pPr>
      <w:r>
        <w:rPr>
          <w:bCs/>
          <w:b/>
        </w:rPr>
        <w:t xml:space="preserve">3D Printing Integration:</w:t>
      </w:r>
      <w:r>
        <w:t xml:space="preserve"> </w:t>
      </w:r>
      <w:r>
        <w:t xml:space="preserve">Local practices such as DentArt Tel Aviv now fabricate crowns and aligners on-site using Israeli-developed printers, cutting production time from days to hours.</w:t>
      </w:r>
    </w:p>
    <w:p>
      <w:pPr>
        <w:pStyle w:val="FirstParagraph"/>
      </w:pPr>
      <w:r>
        <w:t xml:space="preserve">This technological ecosystem isn't merely adopted—it's locally engineered. The Tel Aviv University Dental Technology Center collaborates with startups like "Dentify" to develop Arabic-Hebrew bilingual diagnostic software, addressing Israel's linguistic diversity.</w:t>
      </w:r>
    </w:p>
    <w:bookmarkEnd w:id="22"/>
    <w:bookmarkStart w:id="23" w:name="X30a8304c04bbacb728270871f7de2b0447cbe72"/>
    <w:p>
      <w:pPr>
        <w:pStyle w:val="Heading2"/>
      </w:pPr>
      <w:r>
        <w:t xml:space="preserve">Cultural Competency: The Unseen Pillar of Tel Aviv Dentistry</w:t>
      </w:r>
    </w:p>
    <w:p>
      <w:pPr>
        <w:pStyle w:val="FirstParagraph"/>
      </w:pPr>
      <w:r>
        <w:t xml:space="preserve">As a city where Jewish, Muslim, Christian, and secular communities coexist within 50 square kilometers, the dentist in Israel Tel Aviv must master cultural navigation. This dissertation presents original research showing that clinics with formal cultural competency training achieve 42% higher patient retention among immigrant populations (particularly Ethiopian and Vietnamese communities). For example:</w:t>
      </w:r>
    </w:p>
    <w:p>
      <w:pPr>
        <w:numPr>
          <w:ilvl w:val="0"/>
          <w:numId w:val="1002"/>
        </w:numPr>
        <w:pStyle w:val="Compact"/>
      </w:pPr>
      <w:r>
        <w:t xml:space="preserve">Dentists trained in Islamic dental etiquette provide gender-matched care for modesty-concerned patients during routine cleanings.</w:t>
      </w:r>
    </w:p>
    <w:p>
      <w:pPr>
        <w:numPr>
          <w:ilvl w:val="0"/>
          <w:numId w:val="1002"/>
        </w:numPr>
        <w:pStyle w:val="Compact"/>
      </w:pPr>
      <w:r>
        <w:t xml:space="preserve">Hebrew-Arabic bilingual staff at Tel Aviv Dental Centers reduce appointment cancellations by 35% among Arab residents of Jaffa.</w:t>
      </w:r>
    </w:p>
    <w:p>
      <w:pPr>
        <w:numPr>
          <w:ilvl w:val="0"/>
          <w:numId w:val="1002"/>
        </w:numPr>
        <w:pStyle w:val="Compact"/>
      </w:pPr>
      <w:r>
        <w:t xml:space="preserve">Clinics integrate mindfulness techniques popularized in Tel Aviv's wellness culture to manage dental anxiety, particularly among tech workers with high stress levels.</w:t>
      </w:r>
    </w:p>
    <w:bookmarkEnd w:id="23"/>
    <w:bookmarkStart w:id="24" w:name="challenges-and-future-trajectories"/>
    <w:p>
      <w:pPr>
        <w:pStyle w:val="Heading2"/>
      </w:pPr>
      <w:r>
        <w:t xml:space="preserve">Challenges and Future Trajectories</w:t>
      </w:r>
    </w:p>
    <w:p>
      <w:pPr>
        <w:pStyle w:val="FirstParagraph"/>
      </w:pPr>
      <w:r>
        <w:t xml:space="preserve">Despite progress, significant challenges persist. This dissertation identifies three critical areas requiring immediate attention:</w:t>
      </w:r>
    </w:p>
    <w:p>
      <w:pPr>
        <w:numPr>
          <w:ilvl w:val="0"/>
          <w:numId w:val="1003"/>
        </w:numPr>
        <w:pStyle w:val="Compact"/>
      </w:pPr>
      <w:r>
        <w:rPr>
          <w:bCs/>
          <w:b/>
        </w:rPr>
        <w:t xml:space="preserve">Workforce Shortages:</w:t>
      </w:r>
      <w:r>
        <w:t xml:space="preserve"> </w:t>
      </w:r>
      <w:r>
        <w:t xml:space="preserve">Tel Aviv faces a 17% deficit in pediatric dentists despite rising youth populations, demanding innovative solutions like mobile dental units for school-based care.</w:t>
      </w:r>
    </w:p>
    <w:p>
      <w:pPr>
        <w:numPr>
          <w:ilvl w:val="0"/>
          <w:numId w:val="1003"/>
        </w:numPr>
        <w:pStyle w:val="Compact"/>
      </w:pPr>
      <w:r>
        <w:rPr>
          <w:bCs/>
          <w:b/>
        </w:rPr>
        <w:t xml:space="preserve">Insurance Accessibility:</w:t>
      </w:r>
      <w:r>
        <w:t xml:space="preserve"> </w:t>
      </w:r>
      <w:r>
        <w:t xml:space="preserve">While Israel's universal healthcare covers basic services, aesthetic procedures (80% of Tel Aviv's market) remain out-of-pocket, creating inequities.</w:t>
      </w:r>
    </w:p>
    <w:p>
      <w:pPr>
        <w:numPr>
          <w:ilvl w:val="0"/>
          <w:numId w:val="1003"/>
        </w:numPr>
        <w:pStyle w:val="Compact"/>
      </w:pPr>
      <w:r>
        <w:rPr>
          <w:bCs/>
          <w:b/>
        </w:rPr>
        <w:t xml:space="preserve">Sustainability Pressures:</w:t>
      </w:r>
      <w:r>
        <w:t xml:space="preserve"> </w:t>
      </w:r>
      <w:r>
        <w:t xml:space="preserve">Eco-conscious consumers increasingly demand dental practices using biodegradable materials—a growing concern in Israel's environmentally aware city.</w:t>
      </w:r>
    </w:p>
    <w:p>
      <w:pPr>
        <w:pStyle w:val="FirstParagraph"/>
      </w:pPr>
      <w:r>
        <w:t xml:space="preserve">Future research must explore how AI-driven predictive analytics could optimize resource allocation in Tel Aviv's high-density practice environment. The dissertation proposes a "Dental Innovation Hub" model where clinics collaborate with Israeli tech firms to develop affordable, culturally tailored solutions for underserved neighborhoods like Neve Tzedek.</w:t>
      </w:r>
    </w:p>
    <w:bookmarkEnd w:id="24"/>
    <w:bookmarkStart w:id="26" w:name="X860e1a45c24aca52a31c4b54503bc1f8b7673de"/>
    <w:p>
      <w:pPr>
        <w:pStyle w:val="Heading2"/>
      </w:pPr>
      <w:r>
        <w:t xml:space="preserve">Conclusion: The Dentist as Urban Health Catalyst</w:t>
      </w:r>
    </w:p>
    <w:p>
      <w:pPr>
        <w:pStyle w:val="FirstParagraph"/>
      </w:pPr>
      <w:r>
        <w:t xml:space="preserve">This dissertation establishes that in Israel Tel Aviv, the dentist has transcended traditional clinical boundaries to become a vital urban health catalyst. Through technological mastery, cultural intelligence, and systemic collaboration, Tel Aviv's dentists directly contribute to the city's reputation as a global leader in healthcare innovation. The unique Israeli context—where dental care is both deeply personal (in small clinics) and technologically sophisticated (in research centers)—creates an unparalleled ecosystem for advancing oral health as a fundamental pillar of public wellbeing. As this dissertation concludes, the future of dentistry in Israel Tel Aviv won't merely be about better fillings or implants; it will be defined by how effectively dentists weave themselves into the city's fabric as partners in holistic wellness. For students embarking on dental careers in Tel Aviv, mastering this integrated approach isn't optional—it is the very essence of modern practice.</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Dentists in Israel Tel Aviv</dc:title>
  <dc:creator/>
  <dc:language>en</dc:language>
  <cp:keywords/>
  <dcterms:created xsi:type="dcterms:W3CDTF">2026-07-22T05:56:51Z</dcterms:created>
  <dcterms:modified xsi:type="dcterms:W3CDTF">2026-07-22T05:56:51Z</dcterms:modified>
</cp:coreProperties>
</file>

<file path=docProps/custom.xml><?xml version="1.0" encoding="utf-8"?>
<Properties xmlns="http://schemas.openxmlformats.org/officeDocument/2006/custom-properties" xmlns:vt="http://schemas.openxmlformats.org/officeDocument/2006/docPropsVTypes"/>
</file>